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C1719" w14:textId="77777777" w:rsidR="00395256" w:rsidRPr="00395256" w:rsidRDefault="00395256" w:rsidP="004F1F8B">
      <w:pPr>
        <w:tabs>
          <w:tab w:val="left" w:pos="2880"/>
        </w:tabs>
      </w:pPr>
    </w:p>
    <w:p w14:paraId="614F531B" w14:textId="77777777" w:rsidR="008D176B" w:rsidRDefault="008D176B" w:rsidP="002A756D">
      <w:pPr>
        <w:pStyle w:val="NoSpacing"/>
        <w:ind w:right="270"/>
        <w:jc w:val="right"/>
        <w:rPr>
          <w:b/>
        </w:rPr>
      </w:pPr>
    </w:p>
    <w:p w14:paraId="48CA2668" w14:textId="60F9917D" w:rsidR="00F80C87" w:rsidRDefault="00F80C87" w:rsidP="002A756D">
      <w:pPr>
        <w:pStyle w:val="NoSpacing"/>
        <w:ind w:right="270"/>
        <w:jc w:val="right"/>
      </w:pPr>
      <w:r w:rsidRPr="00EF3D32">
        <w:rPr>
          <w:b/>
        </w:rPr>
        <w:t xml:space="preserve">FOR IMMEDIATE RELEASE                                                                                                                       </w:t>
      </w:r>
      <w:r>
        <w:rPr>
          <w:b/>
        </w:rPr>
        <w:tab/>
        <w:t xml:space="preserve">    </w:t>
      </w:r>
      <w:r w:rsidRPr="00EF3D32">
        <w:rPr>
          <w:b/>
        </w:rPr>
        <w:t>CONTACT:</w:t>
      </w:r>
      <w:r w:rsidRPr="00EF3D32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A756D" w:rsidRPr="002A756D">
        <w:t>Nerissa Silao</w:t>
      </w:r>
    </w:p>
    <w:p w14:paraId="0E30402C" w14:textId="77777777" w:rsidR="00F80C87" w:rsidRDefault="00F80C87" w:rsidP="00F80C87">
      <w:pPr>
        <w:pStyle w:val="NoSpacing"/>
        <w:ind w:right="270"/>
        <w:jc w:val="right"/>
      </w:pPr>
      <w:r>
        <w:t>DDK Communications</w:t>
      </w:r>
    </w:p>
    <w:p w14:paraId="6C1A8A09" w14:textId="16D7071B" w:rsidR="00F80C87" w:rsidRDefault="00F80C87" w:rsidP="00F80C87">
      <w:pPr>
        <w:pStyle w:val="NoSpacing"/>
        <w:ind w:right="270"/>
        <w:jc w:val="right"/>
      </w:pPr>
      <w:r>
        <w:tab/>
      </w:r>
      <w:r>
        <w:tab/>
      </w:r>
      <w:r w:rsidR="002A756D">
        <w:t>310-874-9230</w:t>
      </w:r>
    </w:p>
    <w:p w14:paraId="512E61FF" w14:textId="708FC168" w:rsidR="00F80C87" w:rsidRDefault="00931FE3" w:rsidP="00F80C87">
      <w:pPr>
        <w:pStyle w:val="NoSpacing"/>
        <w:ind w:right="270"/>
        <w:jc w:val="right"/>
      </w:pPr>
      <w:hyperlink r:id="rId7" w:history="1">
        <w:r w:rsidR="002A756D" w:rsidRPr="004F06EA">
          <w:rPr>
            <w:rStyle w:val="Hyperlink"/>
          </w:rPr>
          <w:t>nerissa@ddk-communications.com</w:t>
        </w:r>
      </w:hyperlink>
    </w:p>
    <w:p w14:paraId="7B724EAC" w14:textId="77777777" w:rsidR="00F80C87" w:rsidRDefault="00F80C87" w:rsidP="00F80C87">
      <w:pPr>
        <w:pStyle w:val="NoSpacing"/>
        <w:ind w:right="270"/>
      </w:pPr>
    </w:p>
    <w:p w14:paraId="3A331210" w14:textId="20B42B27" w:rsidR="00F80C87" w:rsidRPr="00696BD8" w:rsidRDefault="00792F07" w:rsidP="00F80C87">
      <w:pPr>
        <w:pStyle w:val="NoSpacing"/>
        <w:jc w:val="center"/>
        <w:outlineLvl w:val="0"/>
        <w:rPr>
          <w:rFonts w:asciiTheme="minorHAnsi" w:hAnsiTheme="minorHAnsi" w:cstheme="minorHAnsi"/>
          <w:b/>
          <w:bCs/>
          <w:sz w:val="32"/>
          <w:szCs w:val="28"/>
        </w:rPr>
      </w:pPr>
      <w:r w:rsidRPr="00954330">
        <w:rPr>
          <w:rFonts w:asciiTheme="minorHAnsi" w:hAnsiTheme="minorHAnsi" w:cstheme="minorHAnsi"/>
          <w:b/>
          <w:bCs/>
          <w:sz w:val="32"/>
          <w:szCs w:val="28"/>
        </w:rPr>
        <w:t xml:space="preserve">Los Angeles County </w:t>
      </w:r>
      <w:r w:rsidR="0081351E" w:rsidRPr="00954330">
        <w:rPr>
          <w:rFonts w:asciiTheme="minorHAnsi" w:hAnsiTheme="minorHAnsi" w:cstheme="minorHAnsi"/>
          <w:b/>
          <w:bCs/>
          <w:sz w:val="32"/>
          <w:szCs w:val="28"/>
        </w:rPr>
        <w:t>Digital Voter Turnout Tool</w:t>
      </w:r>
      <w:r w:rsidR="0081351E">
        <w:rPr>
          <w:rFonts w:asciiTheme="minorHAnsi" w:hAnsiTheme="minorHAnsi" w:cstheme="minorHAnsi"/>
          <w:b/>
          <w:bCs/>
          <w:sz w:val="32"/>
          <w:szCs w:val="28"/>
        </w:rPr>
        <w:t xml:space="preserve"> </w:t>
      </w:r>
      <w:r w:rsidR="00CC7B0F">
        <w:rPr>
          <w:rFonts w:asciiTheme="minorHAnsi" w:hAnsiTheme="minorHAnsi" w:cstheme="minorHAnsi"/>
          <w:b/>
          <w:bCs/>
          <w:sz w:val="32"/>
          <w:szCs w:val="28"/>
        </w:rPr>
        <w:t xml:space="preserve"> </w:t>
      </w:r>
      <w:bookmarkStart w:id="0" w:name="_Hlk20393700"/>
      <w:r>
        <w:rPr>
          <w:rFonts w:asciiTheme="minorHAnsi" w:hAnsiTheme="minorHAnsi" w:cstheme="minorHAnsi"/>
          <w:b/>
          <w:bCs/>
          <w:sz w:val="32"/>
          <w:szCs w:val="28"/>
        </w:rPr>
        <w:br/>
      </w:r>
      <w:r w:rsidR="00BC1421">
        <w:rPr>
          <w:rFonts w:asciiTheme="minorHAnsi" w:hAnsiTheme="minorHAnsi" w:cstheme="minorHAnsi"/>
          <w:b/>
          <w:bCs/>
          <w:sz w:val="32"/>
          <w:szCs w:val="28"/>
        </w:rPr>
        <w:t xml:space="preserve">Available </w:t>
      </w:r>
      <w:r>
        <w:rPr>
          <w:rFonts w:asciiTheme="minorHAnsi" w:hAnsiTheme="minorHAnsi" w:cstheme="minorHAnsi"/>
          <w:b/>
          <w:bCs/>
          <w:sz w:val="32"/>
          <w:szCs w:val="28"/>
        </w:rPr>
        <w:t>for 2022 Midterm Elections</w:t>
      </w:r>
    </w:p>
    <w:p w14:paraId="15B2A0E8" w14:textId="1F23CE62" w:rsidR="00F12AFF" w:rsidRDefault="001A1CD7" w:rsidP="00792F07">
      <w:pPr>
        <w:pStyle w:val="NoSpacing"/>
        <w:jc w:val="center"/>
        <w:rPr>
          <w:rFonts w:asciiTheme="minorHAnsi" w:hAnsiTheme="minorHAnsi" w:cstheme="minorHAnsi"/>
          <w:bCs/>
          <w:i/>
          <w:sz w:val="26"/>
          <w:szCs w:val="26"/>
        </w:rPr>
      </w:pPr>
      <w:r>
        <w:rPr>
          <w:rFonts w:asciiTheme="minorHAnsi" w:hAnsiTheme="minorHAnsi" w:cstheme="minorHAnsi"/>
          <w:bCs/>
          <w:i/>
          <w:sz w:val="26"/>
          <w:szCs w:val="26"/>
        </w:rPr>
        <w:t xml:space="preserve">Tool from </w:t>
      </w:r>
      <w:r w:rsidR="00792F07">
        <w:rPr>
          <w:rFonts w:asciiTheme="minorHAnsi" w:hAnsiTheme="minorHAnsi" w:cstheme="minorHAnsi"/>
          <w:bCs/>
          <w:i/>
          <w:sz w:val="26"/>
          <w:szCs w:val="26"/>
        </w:rPr>
        <w:t xml:space="preserve">Center for Inclusive Democracy at USC </w:t>
      </w:r>
      <w:r w:rsidR="00320B39">
        <w:rPr>
          <w:rFonts w:asciiTheme="minorHAnsi" w:hAnsiTheme="minorHAnsi" w:cstheme="minorHAnsi"/>
          <w:bCs/>
          <w:i/>
          <w:sz w:val="26"/>
          <w:szCs w:val="26"/>
        </w:rPr>
        <w:t xml:space="preserve">Price </w:t>
      </w:r>
      <w:r>
        <w:rPr>
          <w:rFonts w:asciiTheme="minorHAnsi" w:hAnsiTheme="minorHAnsi" w:cstheme="minorHAnsi"/>
          <w:bCs/>
          <w:i/>
          <w:sz w:val="26"/>
          <w:szCs w:val="26"/>
        </w:rPr>
        <w:t>t</w:t>
      </w:r>
      <w:r w:rsidR="00792F07">
        <w:rPr>
          <w:rFonts w:asciiTheme="minorHAnsi" w:hAnsiTheme="minorHAnsi" w:cstheme="minorHAnsi"/>
          <w:bCs/>
          <w:i/>
          <w:sz w:val="26"/>
          <w:szCs w:val="26"/>
        </w:rPr>
        <w:t xml:space="preserve">racks </w:t>
      </w:r>
      <w:r w:rsidR="00F12AFF">
        <w:rPr>
          <w:rFonts w:asciiTheme="minorHAnsi" w:hAnsiTheme="minorHAnsi" w:cstheme="minorHAnsi"/>
          <w:bCs/>
          <w:i/>
          <w:sz w:val="26"/>
          <w:szCs w:val="26"/>
        </w:rPr>
        <w:t xml:space="preserve">daily </w:t>
      </w:r>
      <w:r>
        <w:rPr>
          <w:rFonts w:asciiTheme="minorHAnsi" w:hAnsiTheme="minorHAnsi" w:cstheme="minorHAnsi"/>
          <w:bCs/>
          <w:i/>
          <w:sz w:val="26"/>
          <w:szCs w:val="26"/>
        </w:rPr>
        <w:t>v</w:t>
      </w:r>
      <w:r w:rsidR="00792F07">
        <w:rPr>
          <w:rFonts w:asciiTheme="minorHAnsi" w:hAnsiTheme="minorHAnsi" w:cstheme="minorHAnsi"/>
          <w:bCs/>
          <w:i/>
          <w:sz w:val="26"/>
          <w:szCs w:val="26"/>
        </w:rPr>
        <w:t>ot</w:t>
      </w:r>
      <w:r w:rsidR="00677F4D">
        <w:rPr>
          <w:rFonts w:asciiTheme="minorHAnsi" w:hAnsiTheme="minorHAnsi" w:cstheme="minorHAnsi"/>
          <w:bCs/>
          <w:i/>
          <w:sz w:val="26"/>
          <w:szCs w:val="26"/>
        </w:rPr>
        <w:t>ing participation</w:t>
      </w:r>
      <w:r w:rsidR="00F12AFF">
        <w:rPr>
          <w:rFonts w:asciiTheme="minorHAnsi" w:hAnsiTheme="minorHAnsi" w:cstheme="minorHAnsi"/>
          <w:bCs/>
          <w:i/>
          <w:sz w:val="26"/>
          <w:szCs w:val="26"/>
        </w:rPr>
        <w:t xml:space="preserve">; </w:t>
      </w:r>
    </w:p>
    <w:p w14:paraId="4773BEA3" w14:textId="620D8B5E" w:rsidR="00CC7B0F" w:rsidRDefault="00F12AFF" w:rsidP="00792F07">
      <w:pPr>
        <w:pStyle w:val="NoSpacing"/>
        <w:jc w:val="center"/>
        <w:rPr>
          <w:rFonts w:asciiTheme="minorHAnsi" w:hAnsiTheme="minorHAnsi" w:cstheme="minorHAnsi"/>
          <w:bCs/>
          <w:i/>
          <w:sz w:val="26"/>
          <w:szCs w:val="26"/>
        </w:rPr>
      </w:pPr>
      <w:r>
        <w:rPr>
          <w:rFonts w:asciiTheme="minorHAnsi" w:hAnsiTheme="minorHAnsi" w:cstheme="minorHAnsi"/>
          <w:bCs/>
          <w:i/>
          <w:sz w:val="26"/>
          <w:szCs w:val="26"/>
        </w:rPr>
        <w:t>helps identify low turnout neighborhoods for targeted</w:t>
      </w:r>
      <w:r w:rsidR="007A4F21">
        <w:rPr>
          <w:rFonts w:asciiTheme="minorHAnsi" w:hAnsiTheme="minorHAnsi" w:cstheme="minorHAnsi"/>
          <w:bCs/>
          <w:i/>
          <w:sz w:val="26"/>
          <w:szCs w:val="26"/>
        </w:rPr>
        <w:t xml:space="preserve"> outreach</w:t>
      </w:r>
    </w:p>
    <w:p w14:paraId="5448D20B" w14:textId="6FD131E3" w:rsidR="00F80C87" w:rsidRDefault="00CC7B0F" w:rsidP="00F80C87">
      <w:pPr>
        <w:pStyle w:val="NoSpacing"/>
        <w:jc w:val="center"/>
        <w:rPr>
          <w:rFonts w:asciiTheme="minorHAnsi" w:hAnsiTheme="minorHAnsi" w:cstheme="minorHAnsi"/>
          <w:bCs/>
          <w:i/>
          <w:sz w:val="26"/>
          <w:szCs w:val="26"/>
        </w:rPr>
      </w:pPr>
      <w:r>
        <w:rPr>
          <w:rFonts w:asciiTheme="minorHAnsi" w:hAnsiTheme="minorHAnsi" w:cstheme="minorHAnsi"/>
          <w:bCs/>
          <w:i/>
          <w:sz w:val="26"/>
          <w:szCs w:val="26"/>
        </w:rPr>
        <w:t xml:space="preserve"> </w:t>
      </w:r>
    </w:p>
    <w:p w14:paraId="25C77A2E" w14:textId="511C86A2" w:rsidR="00CC7B0F" w:rsidRPr="00865899" w:rsidRDefault="00CC7B0F" w:rsidP="00CC7B0F">
      <w:pPr>
        <w:pStyle w:val="m6263995184348022926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65899">
        <w:rPr>
          <w:rFonts w:asciiTheme="minorHAnsi" w:hAnsiTheme="minorHAnsi" w:cstheme="minorHAnsi"/>
          <w:b/>
          <w:sz w:val="22"/>
          <w:szCs w:val="22"/>
        </w:rPr>
        <w:t xml:space="preserve">Los Angeles, </w:t>
      </w:r>
      <w:r w:rsidR="007A4F21">
        <w:rPr>
          <w:rFonts w:asciiTheme="minorHAnsi" w:hAnsiTheme="minorHAnsi" w:cstheme="minorHAnsi"/>
          <w:b/>
          <w:sz w:val="22"/>
          <w:szCs w:val="22"/>
        </w:rPr>
        <w:t xml:space="preserve">May </w:t>
      </w:r>
      <w:r w:rsidR="00BC1421">
        <w:rPr>
          <w:rFonts w:asciiTheme="minorHAnsi" w:hAnsiTheme="minorHAnsi" w:cstheme="minorHAnsi"/>
          <w:b/>
          <w:sz w:val="22"/>
          <w:szCs w:val="22"/>
        </w:rPr>
        <w:t>2</w:t>
      </w:r>
      <w:r w:rsidR="00430FC3">
        <w:rPr>
          <w:rFonts w:asciiTheme="minorHAnsi" w:hAnsiTheme="minorHAnsi" w:cstheme="minorHAnsi"/>
          <w:b/>
          <w:sz w:val="22"/>
          <w:szCs w:val="22"/>
        </w:rPr>
        <w:t>6</w:t>
      </w:r>
      <w:r w:rsidR="007A4F21">
        <w:rPr>
          <w:rFonts w:asciiTheme="minorHAnsi" w:hAnsiTheme="minorHAnsi" w:cstheme="minorHAnsi"/>
          <w:b/>
          <w:sz w:val="22"/>
          <w:szCs w:val="22"/>
        </w:rPr>
        <w:t>, 2022</w:t>
      </w:r>
      <w:r w:rsidRPr="00865899">
        <w:rPr>
          <w:rFonts w:asciiTheme="minorHAnsi" w:hAnsiTheme="minorHAnsi" w:cstheme="minorHAnsi"/>
          <w:sz w:val="22"/>
          <w:szCs w:val="22"/>
        </w:rPr>
        <w:t xml:space="preserve"> –</w:t>
      </w:r>
      <w:r w:rsidR="007A4F21">
        <w:rPr>
          <w:rFonts w:asciiTheme="minorHAnsi" w:hAnsiTheme="minorHAnsi" w:cstheme="minorHAnsi"/>
          <w:sz w:val="22"/>
          <w:szCs w:val="22"/>
        </w:rPr>
        <w:t xml:space="preserve"> </w:t>
      </w:r>
      <w:r w:rsidR="009618F3">
        <w:rPr>
          <w:rFonts w:asciiTheme="minorHAnsi" w:hAnsiTheme="minorHAnsi" w:cstheme="minorHAnsi"/>
          <w:sz w:val="22"/>
          <w:szCs w:val="22"/>
        </w:rPr>
        <w:t>T</w:t>
      </w:r>
      <w:r w:rsidR="007A4F21">
        <w:rPr>
          <w:rFonts w:asciiTheme="minorHAnsi" w:hAnsiTheme="minorHAnsi" w:cstheme="minorHAnsi"/>
          <w:sz w:val="22"/>
          <w:szCs w:val="22"/>
        </w:rPr>
        <w:t xml:space="preserve">o help boost voter </w:t>
      </w:r>
      <w:r w:rsidR="005151F9">
        <w:rPr>
          <w:rFonts w:asciiTheme="minorHAnsi" w:hAnsiTheme="minorHAnsi" w:cstheme="minorHAnsi"/>
          <w:sz w:val="22"/>
          <w:szCs w:val="22"/>
        </w:rPr>
        <w:t xml:space="preserve">engagement and </w:t>
      </w:r>
      <w:r w:rsidR="007A4F21">
        <w:rPr>
          <w:rFonts w:asciiTheme="minorHAnsi" w:hAnsiTheme="minorHAnsi" w:cstheme="minorHAnsi"/>
          <w:sz w:val="22"/>
          <w:szCs w:val="22"/>
        </w:rPr>
        <w:t xml:space="preserve">participation </w:t>
      </w:r>
      <w:r w:rsidR="00F12AFF">
        <w:rPr>
          <w:rFonts w:asciiTheme="minorHAnsi" w:hAnsiTheme="minorHAnsi" w:cstheme="minorHAnsi"/>
          <w:sz w:val="22"/>
          <w:szCs w:val="22"/>
        </w:rPr>
        <w:t xml:space="preserve">across </w:t>
      </w:r>
      <w:r w:rsidR="007A4F21">
        <w:rPr>
          <w:rFonts w:asciiTheme="minorHAnsi" w:hAnsiTheme="minorHAnsi" w:cstheme="minorHAnsi"/>
          <w:sz w:val="22"/>
          <w:szCs w:val="22"/>
        </w:rPr>
        <w:t xml:space="preserve">Los Angeles County </w:t>
      </w:r>
      <w:r w:rsidR="00F12AFF">
        <w:rPr>
          <w:rFonts w:asciiTheme="minorHAnsi" w:hAnsiTheme="minorHAnsi" w:cstheme="minorHAnsi"/>
          <w:sz w:val="22"/>
          <w:szCs w:val="22"/>
        </w:rPr>
        <w:t xml:space="preserve">during </w:t>
      </w:r>
      <w:r w:rsidR="007A4F21">
        <w:rPr>
          <w:rFonts w:asciiTheme="minorHAnsi" w:hAnsiTheme="minorHAnsi" w:cstheme="minorHAnsi"/>
          <w:sz w:val="22"/>
          <w:szCs w:val="22"/>
        </w:rPr>
        <w:t xml:space="preserve">the </w:t>
      </w:r>
      <w:r w:rsidR="00B31962">
        <w:rPr>
          <w:rFonts w:asciiTheme="minorHAnsi" w:hAnsiTheme="minorHAnsi" w:cstheme="minorHAnsi"/>
          <w:sz w:val="22"/>
          <w:szCs w:val="22"/>
        </w:rPr>
        <w:t xml:space="preserve">2022 </w:t>
      </w:r>
      <w:r w:rsidR="007A4F21">
        <w:rPr>
          <w:rFonts w:asciiTheme="minorHAnsi" w:hAnsiTheme="minorHAnsi" w:cstheme="minorHAnsi"/>
          <w:sz w:val="22"/>
          <w:szCs w:val="22"/>
        </w:rPr>
        <w:t xml:space="preserve">midterm elections, </w:t>
      </w:r>
      <w:r w:rsidRPr="00865899">
        <w:rPr>
          <w:rFonts w:asciiTheme="minorHAnsi" w:hAnsiTheme="minorHAnsi" w:cstheme="minorHAnsi"/>
          <w:sz w:val="22"/>
          <w:szCs w:val="22"/>
        </w:rPr>
        <w:t xml:space="preserve">the </w:t>
      </w:r>
      <w:hyperlink r:id="rId8" w:history="1">
        <w:r w:rsidRPr="00865899">
          <w:rPr>
            <w:rStyle w:val="Hyperlink"/>
            <w:rFonts w:asciiTheme="minorHAnsi" w:hAnsiTheme="minorHAnsi" w:cstheme="minorHAnsi"/>
            <w:sz w:val="22"/>
            <w:szCs w:val="22"/>
          </w:rPr>
          <w:t>Center for Inclusive Democracy</w:t>
        </w:r>
      </w:hyperlink>
      <w:r w:rsidRPr="00865899">
        <w:rPr>
          <w:rFonts w:asciiTheme="minorHAnsi" w:hAnsiTheme="minorHAnsi" w:cstheme="minorHAnsi"/>
          <w:sz w:val="22"/>
          <w:szCs w:val="22"/>
        </w:rPr>
        <w:t xml:space="preserve"> (CID) at the </w:t>
      </w:r>
      <w:r w:rsidR="005151F9">
        <w:rPr>
          <w:rFonts w:asciiTheme="minorHAnsi" w:hAnsiTheme="minorHAnsi" w:cstheme="minorHAnsi"/>
          <w:sz w:val="22"/>
          <w:szCs w:val="22"/>
        </w:rPr>
        <w:t>USC</w:t>
      </w:r>
      <w:r w:rsidRPr="00865899">
        <w:rPr>
          <w:rFonts w:asciiTheme="minorHAnsi" w:hAnsiTheme="minorHAnsi" w:cstheme="minorHAnsi"/>
          <w:sz w:val="22"/>
          <w:szCs w:val="22"/>
        </w:rPr>
        <w:t xml:space="preserve"> Price School of Public Policy</w:t>
      </w:r>
      <w:r w:rsidR="00A00970">
        <w:rPr>
          <w:rFonts w:asciiTheme="minorHAnsi" w:hAnsiTheme="minorHAnsi" w:cstheme="minorHAnsi"/>
          <w:sz w:val="22"/>
          <w:szCs w:val="22"/>
        </w:rPr>
        <w:t xml:space="preserve">, in partnership with the </w:t>
      </w:r>
      <w:hyperlink r:id="rId9" w:history="1">
        <w:r w:rsidR="00EE3527" w:rsidRPr="00954330">
          <w:rPr>
            <w:rStyle w:val="Hyperlink"/>
            <w:rFonts w:asciiTheme="minorHAnsi" w:hAnsiTheme="minorHAnsi" w:cstheme="minorHAnsi"/>
            <w:sz w:val="22"/>
            <w:szCs w:val="22"/>
          </w:rPr>
          <w:t>Los Angeles County Registrar-Recorder/County Clerk (RR/CC)</w:t>
        </w:r>
      </w:hyperlink>
      <w:r w:rsidR="00A00970" w:rsidRPr="00954330">
        <w:rPr>
          <w:rFonts w:asciiTheme="minorHAnsi" w:hAnsiTheme="minorHAnsi" w:cstheme="minorHAnsi"/>
          <w:sz w:val="22"/>
          <w:szCs w:val="22"/>
        </w:rPr>
        <w:t>,</w:t>
      </w:r>
      <w:r w:rsidR="007A4F21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E84BCA" w:rsidRPr="00954330">
        <w:rPr>
          <w:rFonts w:asciiTheme="minorHAnsi" w:hAnsiTheme="minorHAnsi" w:cstheme="minorHAnsi"/>
          <w:sz w:val="22"/>
          <w:szCs w:val="22"/>
        </w:rPr>
        <w:t xml:space="preserve">is rolling out an </w:t>
      </w:r>
      <w:r w:rsidR="00F12AFF" w:rsidRPr="00954330">
        <w:rPr>
          <w:rFonts w:asciiTheme="minorHAnsi" w:hAnsiTheme="minorHAnsi" w:cstheme="minorHAnsi"/>
          <w:sz w:val="22"/>
          <w:szCs w:val="22"/>
        </w:rPr>
        <w:t>update</w:t>
      </w:r>
      <w:r w:rsidR="00E84BCA" w:rsidRPr="00954330">
        <w:rPr>
          <w:rFonts w:asciiTheme="minorHAnsi" w:hAnsiTheme="minorHAnsi" w:cstheme="minorHAnsi"/>
          <w:sz w:val="22"/>
          <w:szCs w:val="22"/>
        </w:rPr>
        <w:t xml:space="preserve"> of its</w:t>
      </w:r>
      <w:r w:rsidR="00F12AFF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81351E" w:rsidRPr="00954330">
        <w:rPr>
          <w:rFonts w:asciiTheme="minorHAnsi" w:hAnsiTheme="minorHAnsi" w:cstheme="minorHAnsi"/>
          <w:sz w:val="22"/>
          <w:szCs w:val="22"/>
        </w:rPr>
        <w:t xml:space="preserve">digital </w:t>
      </w:r>
      <w:hyperlink r:id="rId10" w:history="1">
        <w:r w:rsidR="0081351E" w:rsidRPr="00C96A61">
          <w:rPr>
            <w:rStyle w:val="Hyperlink"/>
            <w:rFonts w:asciiTheme="minorHAnsi" w:hAnsiTheme="minorHAnsi" w:cstheme="minorHAnsi"/>
            <w:sz w:val="22"/>
            <w:szCs w:val="22"/>
          </w:rPr>
          <w:t>Los Angeles County Voter</w:t>
        </w:r>
        <w:r w:rsidR="0081351E" w:rsidRPr="00C96A61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</w:t>
        </w:r>
        <w:r w:rsidR="0081351E" w:rsidRPr="00C96A61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Turnout </w:t>
        </w:r>
        <w:r w:rsidR="007A4F21" w:rsidRPr="00C96A61">
          <w:rPr>
            <w:rStyle w:val="Hyperlink"/>
            <w:rFonts w:asciiTheme="minorHAnsi" w:hAnsiTheme="minorHAnsi" w:cstheme="minorHAnsi"/>
            <w:sz w:val="22"/>
            <w:szCs w:val="22"/>
          </w:rPr>
          <w:t>Too</w:t>
        </w:r>
      </w:hyperlink>
      <w:r w:rsidR="007A4F21" w:rsidRPr="00C96A61">
        <w:rPr>
          <w:rFonts w:asciiTheme="minorHAnsi" w:hAnsiTheme="minorHAnsi" w:cstheme="minorHAnsi"/>
          <w:sz w:val="22"/>
          <w:szCs w:val="22"/>
        </w:rPr>
        <w:t>l</w:t>
      </w:r>
      <w:r w:rsidR="00BC1421" w:rsidRPr="00954330">
        <w:rPr>
          <w:rStyle w:val="Hyperlink"/>
          <w:rFonts w:asciiTheme="minorHAnsi" w:hAnsiTheme="minorHAnsi" w:cstheme="minorHAnsi"/>
          <w:sz w:val="22"/>
          <w:szCs w:val="22"/>
          <w:u w:val="none"/>
        </w:rPr>
        <w:t xml:space="preserve">. </w:t>
      </w:r>
      <w:r w:rsidR="007A4F21" w:rsidRPr="00954330">
        <w:rPr>
          <w:rFonts w:asciiTheme="minorHAnsi" w:hAnsiTheme="minorHAnsi" w:cstheme="minorHAnsi"/>
          <w:sz w:val="22"/>
          <w:szCs w:val="22"/>
        </w:rPr>
        <w:t>The</w:t>
      </w:r>
      <w:r w:rsidR="00F12AFF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7A4F21" w:rsidRPr="00954330">
        <w:rPr>
          <w:rFonts w:asciiTheme="minorHAnsi" w:hAnsiTheme="minorHAnsi" w:cstheme="minorHAnsi"/>
          <w:sz w:val="22"/>
          <w:szCs w:val="22"/>
        </w:rPr>
        <w:t>tool</w:t>
      </w:r>
      <w:r w:rsidR="00677F4D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D87C08" w:rsidRPr="00954330">
        <w:rPr>
          <w:rFonts w:asciiTheme="minorHAnsi" w:hAnsiTheme="minorHAnsi" w:cstheme="minorHAnsi"/>
          <w:sz w:val="22"/>
          <w:szCs w:val="22"/>
        </w:rPr>
        <w:t xml:space="preserve">will </w:t>
      </w:r>
      <w:r w:rsidR="00677F4D" w:rsidRPr="00954330">
        <w:rPr>
          <w:rFonts w:asciiTheme="minorHAnsi" w:hAnsiTheme="minorHAnsi" w:cstheme="minorHAnsi"/>
          <w:sz w:val="22"/>
          <w:szCs w:val="22"/>
        </w:rPr>
        <w:t xml:space="preserve">provide </w:t>
      </w:r>
      <w:r w:rsidR="007A4F21" w:rsidRPr="00954330">
        <w:rPr>
          <w:rFonts w:asciiTheme="minorHAnsi" w:hAnsiTheme="minorHAnsi" w:cstheme="minorHAnsi"/>
          <w:sz w:val="22"/>
          <w:szCs w:val="22"/>
        </w:rPr>
        <w:t>voting advocacy groups, election officials</w:t>
      </w:r>
      <w:r w:rsidR="007D0248" w:rsidRPr="00954330">
        <w:rPr>
          <w:rFonts w:asciiTheme="minorHAnsi" w:hAnsiTheme="minorHAnsi" w:cstheme="minorHAnsi"/>
          <w:sz w:val="22"/>
          <w:szCs w:val="22"/>
        </w:rPr>
        <w:t>,</w:t>
      </w:r>
      <w:r w:rsidR="007A4F21" w:rsidRPr="00954330">
        <w:rPr>
          <w:rFonts w:asciiTheme="minorHAnsi" w:hAnsiTheme="minorHAnsi" w:cstheme="minorHAnsi"/>
          <w:sz w:val="22"/>
          <w:szCs w:val="22"/>
        </w:rPr>
        <w:t xml:space="preserve"> and </w:t>
      </w:r>
      <w:r w:rsidR="001B2C18" w:rsidRPr="00954330">
        <w:rPr>
          <w:rFonts w:asciiTheme="minorHAnsi" w:hAnsiTheme="minorHAnsi" w:cstheme="minorHAnsi"/>
          <w:sz w:val="22"/>
          <w:szCs w:val="22"/>
        </w:rPr>
        <w:t xml:space="preserve">the general public </w:t>
      </w:r>
      <w:r w:rsidR="00BB0E76" w:rsidRPr="00954330">
        <w:rPr>
          <w:rFonts w:asciiTheme="minorHAnsi" w:hAnsiTheme="minorHAnsi" w:cstheme="minorHAnsi"/>
          <w:sz w:val="22"/>
          <w:szCs w:val="22"/>
        </w:rPr>
        <w:t xml:space="preserve">with </w:t>
      </w:r>
      <w:r w:rsidR="008C1A5E" w:rsidRPr="00954330">
        <w:rPr>
          <w:rFonts w:asciiTheme="minorHAnsi" w:hAnsiTheme="minorHAnsi" w:cstheme="minorHAnsi"/>
          <w:sz w:val="22"/>
          <w:szCs w:val="22"/>
          <w:u w:val="single"/>
        </w:rPr>
        <w:t>unofficial</w:t>
      </w:r>
      <w:r w:rsidR="008C1A5E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F71AC5" w:rsidRPr="00954330">
        <w:rPr>
          <w:rFonts w:asciiTheme="minorHAnsi" w:hAnsiTheme="minorHAnsi" w:cstheme="minorHAnsi"/>
          <w:sz w:val="22"/>
          <w:szCs w:val="22"/>
        </w:rPr>
        <w:t>count</w:t>
      </w:r>
      <w:r w:rsidR="00FA0E38" w:rsidRPr="00954330">
        <w:rPr>
          <w:rFonts w:asciiTheme="minorHAnsi" w:hAnsiTheme="minorHAnsi" w:cstheme="minorHAnsi"/>
          <w:sz w:val="22"/>
          <w:szCs w:val="22"/>
        </w:rPr>
        <w:t>s</w:t>
      </w:r>
      <w:r w:rsidR="00F71AC5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Pr="00954330">
        <w:rPr>
          <w:rFonts w:asciiTheme="minorHAnsi" w:hAnsiTheme="minorHAnsi" w:cstheme="minorHAnsi"/>
          <w:sz w:val="22"/>
          <w:szCs w:val="22"/>
        </w:rPr>
        <w:t xml:space="preserve">of </w:t>
      </w:r>
      <w:r w:rsidR="00E01B8F" w:rsidRPr="00954330">
        <w:rPr>
          <w:rFonts w:asciiTheme="minorHAnsi" w:hAnsiTheme="minorHAnsi" w:cstheme="minorHAnsi"/>
          <w:sz w:val="22"/>
          <w:szCs w:val="22"/>
        </w:rPr>
        <w:t xml:space="preserve">voters who have </w:t>
      </w:r>
      <w:r w:rsidRPr="00954330">
        <w:rPr>
          <w:rFonts w:asciiTheme="minorHAnsi" w:hAnsiTheme="minorHAnsi" w:cstheme="minorHAnsi"/>
          <w:sz w:val="22"/>
          <w:szCs w:val="22"/>
        </w:rPr>
        <w:t xml:space="preserve">cast </w:t>
      </w:r>
      <w:r w:rsidR="00976EFC" w:rsidRPr="00954330">
        <w:rPr>
          <w:rFonts w:asciiTheme="minorHAnsi" w:hAnsiTheme="minorHAnsi" w:cstheme="minorHAnsi"/>
          <w:sz w:val="22"/>
          <w:szCs w:val="22"/>
        </w:rPr>
        <w:t xml:space="preserve">a ballot </w:t>
      </w:r>
      <w:r w:rsidR="0047529D" w:rsidRPr="00954330">
        <w:rPr>
          <w:rFonts w:asciiTheme="minorHAnsi" w:hAnsiTheme="minorHAnsi" w:cstheme="minorHAnsi"/>
          <w:sz w:val="22"/>
          <w:szCs w:val="22"/>
        </w:rPr>
        <w:t xml:space="preserve">in Los Angeles County </w:t>
      </w:r>
      <w:r w:rsidRPr="00954330">
        <w:rPr>
          <w:rFonts w:asciiTheme="minorHAnsi" w:hAnsiTheme="minorHAnsi" w:cstheme="minorHAnsi"/>
          <w:sz w:val="22"/>
          <w:szCs w:val="22"/>
        </w:rPr>
        <w:t>by mai</w:t>
      </w:r>
      <w:r w:rsidR="001F15DD">
        <w:rPr>
          <w:rFonts w:asciiTheme="minorHAnsi" w:hAnsiTheme="minorHAnsi" w:cstheme="minorHAnsi"/>
          <w:sz w:val="22"/>
          <w:szCs w:val="22"/>
        </w:rPr>
        <w:t xml:space="preserve">l, </w:t>
      </w:r>
      <w:r w:rsidR="001F15DD" w:rsidRPr="001F15DD">
        <w:rPr>
          <w:rFonts w:asciiTheme="minorHAnsi" w:hAnsiTheme="minorHAnsi" w:cstheme="minorHAnsi"/>
          <w:sz w:val="22"/>
          <w:szCs w:val="22"/>
        </w:rPr>
        <w:t xml:space="preserve">drop box </w:t>
      </w:r>
      <w:r w:rsidRPr="00954330">
        <w:rPr>
          <w:rFonts w:asciiTheme="minorHAnsi" w:hAnsiTheme="minorHAnsi" w:cstheme="minorHAnsi"/>
          <w:sz w:val="22"/>
          <w:szCs w:val="22"/>
        </w:rPr>
        <w:t>and in-person</w:t>
      </w:r>
      <w:r w:rsidR="00BC1421" w:rsidRPr="00954330">
        <w:rPr>
          <w:rFonts w:asciiTheme="minorHAnsi" w:hAnsiTheme="minorHAnsi" w:cstheme="minorHAnsi"/>
          <w:sz w:val="22"/>
          <w:szCs w:val="22"/>
        </w:rPr>
        <w:t xml:space="preserve">, </w:t>
      </w:r>
      <w:r w:rsidR="00D65A1A" w:rsidRPr="00954330">
        <w:rPr>
          <w:rFonts w:asciiTheme="minorHAnsi" w:hAnsiTheme="minorHAnsi" w:cstheme="minorHAnsi"/>
          <w:sz w:val="22"/>
          <w:szCs w:val="22"/>
        </w:rPr>
        <w:t>starting</w:t>
      </w:r>
      <w:r w:rsidR="00BC1421" w:rsidRPr="00954330">
        <w:rPr>
          <w:rFonts w:asciiTheme="minorHAnsi" w:hAnsiTheme="minorHAnsi" w:cstheme="minorHAnsi"/>
          <w:sz w:val="22"/>
          <w:szCs w:val="22"/>
        </w:rPr>
        <w:t xml:space="preserve"> May 2</w:t>
      </w:r>
      <w:r w:rsidR="002121F2" w:rsidRPr="00954330">
        <w:rPr>
          <w:rFonts w:asciiTheme="minorHAnsi" w:hAnsiTheme="minorHAnsi" w:cstheme="minorHAnsi"/>
          <w:sz w:val="22"/>
          <w:szCs w:val="22"/>
        </w:rPr>
        <w:t>8</w:t>
      </w:r>
      <w:r w:rsidR="00BC1421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F12AFF" w:rsidRPr="00954330">
        <w:rPr>
          <w:rFonts w:asciiTheme="minorHAnsi" w:hAnsiTheme="minorHAnsi" w:cstheme="minorHAnsi"/>
          <w:sz w:val="22"/>
          <w:szCs w:val="22"/>
        </w:rPr>
        <w:t>through t</w:t>
      </w:r>
      <w:r w:rsidR="001B2C18" w:rsidRPr="00954330">
        <w:rPr>
          <w:rFonts w:asciiTheme="minorHAnsi" w:hAnsiTheme="minorHAnsi" w:cstheme="minorHAnsi"/>
          <w:sz w:val="22"/>
          <w:szCs w:val="22"/>
        </w:rPr>
        <w:t xml:space="preserve">he </w:t>
      </w:r>
      <w:r w:rsidR="00677F4D" w:rsidRPr="00954330">
        <w:rPr>
          <w:rFonts w:asciiTheme="minorHAnsi" w:hAnsiTheme="minorHAnsi" w:cstheme="minorHAnsi"/>
          <w:sz w:val="22"/>
          <w:szCs w:val="22"/>
        </w:rPr>
        <w:t>June 7</w:t>
      </w:r>
      <w:r w:rsidR="005151F9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8E1E82" w:rsidRPr="00954330">
        <w:rPr>
          <w:rFonts w:asciiTheme="minorHAnsi" w:hAnsiTheme="minorHAnsi" w:cstheme="minorHAnsi"/>
          <w:sz w:val="22"/>
          <w:szCs w:val="22"/>
        </w:rPr>
        <w:t>P</w:t>
      </w:r>
      <w:r w:rsidR="00677F4D" w:rsidRPr="00954330">
        <w:rPr>
          <w:rFonts w:asciiTheme="minorHAnsi" w:hAnsiTheme="minorHAnsi" w:cstheme="minorHAnsi"/>
          <w:sz w:val="22"/>
          <w:szCs w:val="22"/>
        </w:rPr>
        <w:t>rimary</w:t>
      </w:r>
      <w:r w:rsidR="005151F9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8E1E82" w:rsidRPr="00954330">
        <w:rPr>
          <w:rFonts w:asciiTheme="minorHAnsi" w:hAnsiTheme="minorHAnsi" w:cstheme="minorHAnsi"/>
          <w:sz w:val="22"/>
          <w:szCs w:val="22"/>
        </w:rPr>
        <w:t>E</w:t>
      </w:r>
      <w:r w:rsidR="005151F9" w:rsidRPr="00954330">
        <w:rPr>
          <w:rFonts w:asciiTheme="minorHAnsi" w:hAnsiTheme="minorHAnsi" w:cstheme="minorHAnsi"/>
          <w:sz w:val="22"/>
          <w:szCs w:val="22"/>
        </w:rPr>
        <w:t>lection.</w:t>
      </w:r>
    </w:p>
    <w:p w14:paraId="0C1EC746" w14:textId="4C38421E" w:rsidR="00CC7B0F" w:rsidRPr="00865899" w:rsidRDefault="00CC7B0F" w:rsidP="00CC7B0F">
      <w:pPr>
        <w:pStyle w:val="m6263995184348022926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C714A4E" w14:textId="254D6971" w:rsidR="00CC7B0F" w:rsidRPr="00865899" w:rsidRDefault="00EB2FDC" w:rsidP="00CC7B0F">
      <w:pPr>
        <w:pStyle w:val="m6263995184348022926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98ED3A" wp14:editId="1F982ECA">
            <wp:simplePos x="0" y="0"/>
            <wp:positionH relativeFrom="page">
              <wp:posOffset>4107815</wp:posOffset>
            </wp:positionH>
            <wp:positionV relativeFrom="paragraph">
              <wp:posOffset>83185</wp:posOffset>
            </wp:positionV>
            <wp:extent cx="3247390" cy="1858645"/>
            <wp:effectExtent l="0" t="0" r="0" b="8255"/>
            <wp:wrapSquare wrapText="bothSides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4D" w:rsidRPr="00954330">
        <w:rPr>
          <w:rFonts w:asciiTheme="minorHAnsi" w:hAnsiTheme="minorHAnsi" w:cstheme="minorHAnsi"/>
          <w:sz w:val="22"/>
          <w:szCs w:val="22"/>
        </w:rPr>
        <w:t xml:space="preserve">The web-based </w:t>
      </w:r>
      <w:r w:rsidR="0081351E" w:rsidRPr="00954330">
        <w:rPr>
          <w:rFonts w:asciiTheme="minorHAnsi" w:hAnsiTheme="minorHAnsi" w:cstheme="minorHAnsi"/>
          <w:sz w:val="22"/>
          <w:szCs w:val="22"/>
        </w:rPr>
        <w:t xml:space="preserve">Voter Turnout </w:t>
      </w:r>
      <w:r w:rsidR="005151F9" w:rsidRPr="00954330">
        <w:rPr>
          <w:rFonts w:asciiTheme="minorHAnsi" w:hAnsiTheme="minorHAnsi" w:cstheme="minorHAnsi"/>
          <w:sz w:val="22"/>
          <w:szCs w:val="22"/>
        </w:rPr>
        <w:t>Tool</w:t>
      </w:r>
      <w:r w:rsidR="00677F4D" w:rsidRPr="00954330">
        <w:rPr>
          <w:rFonts w:asciiTheme="minorHAnsi" w:hAnsiTheme="minorHAnsi" w:cstheme="minorHAnsi"/>
          <w:sz w:val="22"/>
          <w:szCs w:val="22"/>
        </w:rPr>
        <w:t xml:space="preserve"> utilizes data from the Los Angeles County </w:t>
      </w:r>
      <w:r w:rsidR="00EE3527" w:rsidRPr="00954330">
        <w:rPr>
          <w:rFonts w:asciiTheme="minorHAnsi" w:hAnsiTheme="minorHAnsi" w:cstheme="minorHAnsi"/>
          <w:sz w:val="22"/>
          <w:szCs w:val="22"/>
        </w:rPr>
        <w:t xml:space="preserve">RR/CC </w:t>
      </w:r>
      <w:r w:rsidR="00677F4D" w:rsidRPr="00954330">
        <w:rPr>
          <w:rFonts w:asciiTheme="minorHAnsi" w:hAnsiTheme="minorHAnsi" w:cstheme="minorHAnsi"/>
          <w:sz w:val="22"/>
          <w:szCs w:val="22"/>
        </w:rPr>
        <w:t>to create</w:t>
      </w:r>
      <w:r w:rsidR="001B2C18" w:rsidRPr="00954330">
        <w:rPr>
          <w:rFonts w:asciiTheme="minorHAnsi" w:hAnsiTheme="minorHAnsi" w:cstheme="minorHAnsi"/>
          <w:sz w:val="22"/>
          <w:szCs w:val="22"/>
        </w:rPr>
        <w:t xml:space="preserve"> visualized data maps of </w:t>
      </w:r>
      <w:r w:rsidR="00DA5E38" w:rsidRPr="00954330">
        <w:rPr>
          <w:rFonts w:asciiTheme="minorHAnsi" w:hAnsiTheme="minorHAnsi" w:cstheme="minorHAnsi"/>
          <w:sz w:val="22"/>
          <w:szCs w:val="22"/>
        </w:rPr>
        <w:t xml:space="preserve">registered voters who have </w:t>
      </w:r>
      <w:r w:rsidR="001B2C18" w:rsidRPr="00954330">
        <w:rPr>
          <w:rFonts w:asciiTheme="minorHAnsi" w:hAnsiTheme="minorHAnsi" w:cstheme="minorHAnsi"/>
          <w:sz w:val="22"/>
          <w:szCs w:val="22"/>
        </w:rPr>
        <w:t xml:space="preserve">cast </w:t>
      </w:r>
      <w:r w:rsidR="00DA5E38" w:rsidRPr="00954330">
        <w:rPr>
          <w:rFonts w:asciiTheme="minorHAnsi" w:hAnsiTheme="minorHAnsi" w:cstheme="minorHAnsi"/>
          <w:sz w:val="22"/>
          <w:szCs w:val="22"/>
        </w:rPr>
        <w:t xml:space="preserve">their ballot </w:t>
      </w:r>
      <w:r w:rsidR="00F11605" w:rsidRPr="00954330">
        <w:rPr>
          <w:rFonts w:asciiTheme="minorHAnsi" w:hAnsiTheme="minorHAnsi" w:cstheme="minorHAnsi"/>
          <w:sz w:val="22"/>
          <w:szCs w:val="22"/>
        </w:rPr>
        <w:t>by</w:t>
      </w:r>
      <w:r w:rsidR="00C85C7B" w:rsidRPr="00954330">
        <w:rPr>
          <w:rFonts w:asciiTheme="minorHAnsi" w:hAnsiTheme="minorHAnsi" w:cstheme="minorHAnsi"/>
          <w:sz w:val="22"/>
          <w:szCs w:val="22"/>
        </w:rPr>
        <w:t xml:space="preserve"> precinct and</w:t>
      </w:r>
      <w:r w:rsidR="009235D8" w:rsidRPr="00954330">
        <w:rPr>
          <w:rFonts w:asciiTheme="minorHAnsi" w:hAnsiTheme="minorHAnsi" w:cstheme="minorHAnsi"/>
          <w:sz w:val="22"/>
          <w:szCs w:val="22"/>
        </w:rPr>
        <w:t xml:space="preserve"> at</w:t>
      </w:r>
      <w:r w:rsidR="00C85C7B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EE3527" w:rsidRPr="00954330">
        <w:rPr>
          <w:rFonts w:asciiTheme="minorHAnsi" w:hAnsiTheme="minorHAnsi" w:cstheme="minorHAnsi"/>
          <w:sz w:val="22"/>
          <w:szCs w:val="22"/>
        </w:rPr>
        <w:t>V</w:t>
      </w:r>
      <w:r w:rsidR="00C85C7B" w:rsidRPr="00954330">
        <w:rPr>
          <w:rFonts w:asciiTheme="minorHAnsi" w:hAnsiTheme="minorHAnsi" w:cstheme="minorHAnsi"/>
          <w:sz w:val="22"/>
          <w:szCs w:val="22"/>
        </w:rPr>
        <w:t xml:space="preserve">ote </w:t>
      </w:r>
      <w:r w:rsidR="00EE3527" w:rsidRPr="00954330">
        <w:rPr>
          <w:rFonts w:asciiTheme="minorHAnsi" w:hAnsiTheme="minorHAnsi" w:cstheme="minorHAnsi"/>
          <w:sz w:val="22"/>
          <w:szCs w:val="22"/>
        </w:rPr>
        <w:t>C</w:t>
      </w:r>
      <w:r w:rsidR="00C85C7B" w:rsidRPr="00954330">
        <w:rPr>
          <w:rFonts w:asciiTheme="minorHAnsi" w:hAnsiTheme="minorHAnsi" w:cstheme="minorHAnsi"/>
          <w:sz w:val="22"/>
          <w:szCs w:val="22"/>
        </w:rPr>
        <w:t>enter locations</w:t>
      </w:r>
      <w:r w:rsidR="00BA1E79" w:rsidRPr="00954330">
        <w:rPr>
          <w:rFonts w:asciiTheme="minorHAnsi" w:hAnsiTheme="minorHAnsi" w:cstheme="minorHAnsi"/>
          <w:sz w:val="22"/>
          <w:szCs w:val="22"/>
        </w:rPr>
        <w:t>.</w:t>
      </w:r>
      <w:r w:rsidR="003B4B3E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1D0DBA" w:rsidRPr="00954330">
        <w:rPr>
          <w:rFonts w:asciiTheme="minorHAnsi" w:hAnsiTheme="minorHAnsi" w:cstheme="minorHAnsi"/>
          <w:b/>
          <w:bCs/>
          <w:sz w:val="22"/>
          <w:szCs w:val="22"/>
        </w:rPr>
        <w:t xml:space="preserve">The </w:t>
      </w:r>
      <w:r w:rsidR="00D65A1A" w:rsidRPr="00954330">
        <w:rPr>
          <w:rFonts w:asciiTheme="minorHAnsi" w:hAnsiTheme="minorHAnsi" w:cstheme="minorHAnsi"/>
          <w:b/>
          <w:bCs/>
          <w:sz w:val="22"/>
          <w:szCs w:val="22"/>
        </w:rPr>
        <w:t xml:space="preserve">data provided by the </w:t>
      </w:r>
      <w:r w:rsidR="00EE3527" w:rsidRPr="00954330">
        <w:rPr>
          <w:rFonts w:asciiTheme="minorHAnsi" w:hAnsiTheme="minorHAnsi" w:cstheme="minorHAnsi"/>
          <w:b/>
          <w:bCs/>
          <w:sz w:val="22"/>
          <w:szCs w:val="22"/>
        </w:rPr>
        <w:t>RR/CC</w:t>
      </w:r>
      <w:r w:rsidR="00BD541A" w:rsidRPr="00954330">
        <w:rPr>
          <w:rFonts w:asciiTheme="minorHAnsi" w:hAnsiTheme="minorHAnsi" w:cstheme="minorHAnsi"/>
          <w:b/>
          <w:bCs/>
          <w:sz w:val="22"/>
          <w:szCs w:val="22"/>
        </w:rPr>
        <w:t xml:space="preserve"> does not include a tally of votes cast as official election results cannot be tallied before 8 </w:t>
      </w:r>
      <w:r w:rsidR="0081351E" w:rsidRPr="00954330">
        <w:rPr>
          <w:rFonts w:asciiTheme="minorHAnsi" w:hAnsiTheme="minorHAnsi" w:cstheme="minorHAnsi"/>
          <w:b/>
          <w:bCs/>
          <w:sz w:val="22"/>
          <w:szCs w:val="22"/>
        </w:rPr>
        <w:t>p.m.</w:t>
      </w:r>
      <w:r w:rsidR="00BD541A" w:rsidRPr="00954330">
        <w:rPr>
          <w:rFonts w:asciiTheme="minorHAnsi" w:hAnsiTheme="minorHAnsi" w:cstheme="minorHAnsi"/>
          <w:b/>
          <w:bCs/>
          <w:sz w:val="22"/>
          <w:szCs w:val="22"/>
        </w:rPr>
        <w:t xml:space="preserve"> on Election Day</w:t>
      </w:r>
      <w:r w:rsidR="007519E4" w:rsidRPr="00954330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7519E4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6952ED" w:rsidRPr="00954330">
        <w:rPr>
          <w:rFonts w:asciiTheme="minorHAnsi" w:hAnsiTheme="minorHAnsi" w:cstheme="minorHAnsi"/>
          <w:sz w:val="22"/>
          <w:szCs w:val="22"/>
        </w:rPr>
        <w:t>C</w:t>
      </w:r>
      <w:r w:rsidR="00BC1421" w:rsidRPr="00954330">
        <w:rPr>
          <w:rFonts w:asciiTheme="minorHAnsi" w:hAnsiTheme="minorHAnsi" w:cstheme="minorHAnsi"/>
          <w:sz w:val="22"/>
          <w:szCs w:val="22"/>
        </w:rPr>
        <w:t>ID will provide</w:t>
      </w:r>
      <w:r w:rsidR="008D176B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BC1421" w:rsidRPr="00954330">
        <w:rPr>
          <w:rFonts w:asciiTheme="minorHAnsi" w:hAnsiTheme="minorHAnsi" w:cstheme="minorHAnsi"/>
          <w:sz w:val="22"/>
          <w:szCs w:val="22"/>
        </w:rPr>
        <w:t xml:space="preserve">updates daily </w:t>
      </w:r>
      <w:r w:rsidR="009E4DE4" w:rsidRPr="00954330">
        <w:rPr>
          <w:rFonts w:asciiTheme="minorHAnsi" w:hAnsiTheme="minorHAnsi" w:cstheme="minorHAnsi"/>
          <w:sz w:val="22"/>
          <w:szCs w:val="22"/>
        </w:rPr>
        <w:t>during the early voting period</w:t>
      </w:r>
      <w:r w:rsidR="00E945EF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D65A1A" w:rsidRPr="00954330">
        <w:rPr>
          <w:rFonts w:asciiTheme="minorHAnsi" w:hAnsiTheme="minorHAnsi" w:cstheme="minorHAnsi"/>
          <w:sz w:val="22"/>
          <w:szCs w:val="22"/>
        </w:rPr>
        <w:t xml:space="preserve">that begins </w:t>
      </w:r>
      <w:r w:rsidR="00BC1421" w:rsidRPr="00954330">
        <w:rPr>
          <w:rFonts w:asciiTheme="minorHAnsi" w:hAnsiTheme="minorHAnsi" w:cstheme="minorHAnsi"/>
          <w:sz w:val="22"/>
          <w:szCs w:val="22"/>
        </w:rPr>
        <w:t>May 2</w:t>
      </w:r>
      <w:r w:rsidR="002121F2" w:rsidRPr="00954330">
        <w:rPr>
          <w:rFonts w:asciiTheme="minorHAnsi" w:hAnsiTheme="minorHAnsi" w:cstheme="minorHAnsi"/>
          <w:sz w:val="22"/>
          <w:szCs w:val="22"/>
        </w:rPr>
        <w:t>8</w:t>
      </w:r>
      <w:r w:rsidR="00BC1421" w:rsidRPr="00954330">
        <w:rPr>
          <w:rFonts w:asciiTheme="minorHAnsi" w:hAnsiTheme="minorHAnsi" w:cstheme="minorHAnsi"/>
          <w:sz w:val="22"/>
          <w:szCs w:val="22"/>
        </w:rPr>
        <w:t xml:space="preserve">, </w:t>
      </w:r>
      <w:r w:rsidR="00D65A1A" w:rsidRPr="00954330">
        <w:rPr>
          <w:rFonts w:asciiTheme="minorHAnsi" w:hAnsiTheme="minorHAnsi" w:cstheme="minorHAnsi"/>
          <w:sz w:val="22"/>
          <w:szCs w:val="22"/>
        </w:rPr>
        <w:t xml:space="preserve">and </w:t>
      </w:r>
      <w:r w:rsidR="009E4DE4" w:rsidRPr="00954330">
        <w:rPr>
          <w:rFonts w:asciiTheme="minorHAnsi" w:hAnsiTheme="minorHAnsi" w:cstheme="minorHAnsi"/>
          <w:sz w:val="22"/>
          <w:szCs w:val="22"/>
        </w:rPr>
        <w:t>hourly on Election Day</w:t>
      </w:r>
      <w:r w:rsidR="009235D8" w:rsidRPr="00954330">
        <w:rPr>
          <w:rFonts w:asciiTheme="minorHAnsi" w:hAnsiTheme="minorHAnsi" w:cstheme="minorHAnsi"/>
          <w:sz w:val="22"/>
          <w:szCs w:val="22"/>
        </w:rPr>
        <w:t xml:space="preserve"> showing </w:t>
      </w:r>
      <w:r w:rsidR="00BF7A44" w:rsidRPr="00954330">
        <w:rPr>
          <w:rFonts w:asciiTheme="minorHAnsi" w:hAnsiTheme="minorHAnsi" w:cstheme="minorHAnsi"/>
          <w:sz w:val="22"/>
          <w:szCs w:val="22"/>
        </w:rPr>
        <w:t xml:space="preserve">the </w:t>
      </w:r>
      <w:r w:rsidR="009235D8" w:rsidRPr="00954330">
        <w:rPr>
          <w:rFonts w:asciiTheme="minorHAnsi" w:hAnsiTheme="minorHAnsi" w:cstheme="minorHAnsi"/>
          <w:sz w:val="22"/>
          <w:szCs w:val="22"/>
        </w:rPr>
        <w:t>number of ballots returned (or cast) based on voter participation data from the RR/CC</w:t>
      </w:r>
      <w:r w:rsidR="00677F4D" w:rsidRPr="00954330">
        <w:rPr>
          <w:rFonts w:asciiTheme="minorHAnsi" w:hAnsiTheme="minorHAnsi" w:cstheme="minorHAnsi"/>
          <w:sz w:val="22"/>
          <w:szCs w:val="22"/>
        </w:rPr>
        <w:t xml:space="preserve">. </w:t>
      </w:r>
      <w:r w:rsidR="00320B39" w:rsidRPr="00954330">
        <w:rPr>
          <w:rFonts w:asciiTheme="minorHAnsi" w:hAnsiTheme="minorHAnsi" w:cstheme="minorHAnsi"/>
          <w:sz w:val="22"/>
          <w:szCs w:val="22"/>
        </w:rPr>
        <w:t xml:space="preserve">In addition, the </w:t>
      </w:r>
      <w:r w:rsidR="00A00970" w:rsidRPr="00954330">
        <w:rPr>
          <w:rFonts w:asciiTheme="minorHAnsi" w:hAnsiTheme="minorHAnsi" w:cstheme="minorHAnsi"/>
          <w:sz w:val="22"/>
          <w:szCs w:val="22"/>
        </w:rPr>
        <w:t>t</w:t>
      </w:r>
      <w:r w:rsidR="00320B39" w:rsidRPr="00954330">
        <w:rPr>
          <w:rFonts w:asciiTheme="minorHAnsi" w:hAnsiTheme="minorHAnsi" w:cstheme="minorHAnsi"/>
          <w:sz w:val="22"/>
          <w:szCs w:val="22"/>
        </w:rPr>
        <w:t xml:space="preserve">ool </w:t>
      </w:r>
      <w:r w:rsidR="008D176B" w:rsidRPr="00954330">
        <w:rPr>
          <w:rFonts w:asciiTheme="minorHAnsi" w:hAnsiTheme="minorHAnsi" w:cstheme="minorHAnsi"/>
          <w:sz w:val="22"/>
          <w:szCs w:val="22"/>
        </w:rPr>
        <w:t xml:space="preserve">will </w:t>
      </w:r>
      <w:r w:rsidR="00320B39" w:rsidRPr="00954330">
        <w:rPr>
          <w:rFonts w:asciiTheme="minorHAnsi" w:hAnsiTheme="minorHAnsi" w:cstheme="minorHAnsi"/>
          <w:sz w:val="22"/>
          <w:szCs w:val="22"/>
        </w:rPr>
        <w:t>enable users to map neighborhood demographic characteristics, as well as previous election turnout data to inform outreach and voter education efforts.</w:t>
      </w:r>
    </w:p>
    <w:p w14:paraId="636A222E" w14:textId="3013784F" w:rsidR="006952ED" w:rsidRPr="00865899" w:rsidRDefault="006952ED" w:rsidP="00CC7B0F">
      <w:pPr>
        <w:pStyle w:val="m6263995184348022926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1A7654B" w14:textId="72286CC5" w:rsidR="006952ED" w:rsidRDefault="001B2C18" w:rsidP="00CC7B0F">
      <w:pPr>
        <w:pStyle w:val="m6263995184348022926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65899">
        <w:rPr>
          <w:rFonts w:asciiTheme="minorHAnsi" w:hAnsiTheme="minorHAnsi" w:cstheme="minorHAnsi"/>
          <w:sz w:val="22"/>
          <w:szCs w:val="22"/>
        </w:rPr>
        <w:t>“</w:t>
      </w:r>
      <w:r w:rsidR="006952ED" w:rsidRPr="00865899">
        <w:rPr>
          <w:rFonts w:asciiTheme="minorHAnsi" w:hAnsiTheme="minorHAnsi" w:cstheme="minorHAnsi"/>
          <w:sz w:val="22"/>
          <w:szCs w:val="22"/>
        </w:rPr>
        <w:t xml:space="preserve">Knowing which communities have high or low voter participation leading up to the election can be critical to </w:t>
      </w:r>
      <w:r w:rsidR="00746B6F">
        <w:rPr>
          <w:rFonts w:asciiTheme="minorHAnsi" w:hAnsiTheme="minorHAnsi" w:cstheme="minorHAnsi"/>
          <w:sz w:val="22"/>
          <w:szCs w:val="22"/>
        </w:rPr>
        <w:t>g</w:t>
      </w:r>
      <w:r w:rsidR="006952ED" w:rsidRPr="00865899">
        <w:rPr>
          <w:rFonts w:asciiTheme="minorHAnsi" w:hAnsiTheme="minorHAnsi" w:cstheme="minorHAnsi"/>
          <w:sz w:val="22"/>
          <w:szCs w:val="22"/>
        </w:rPr>
        <w:t>etting out the vote,</w:t>
      </w:r>
      <w:r w:rsidR="00746B6F">
        <w:rPr>
          <w:rFonts w:asciiTheme="minorHAnsi" w:hAnsiTheme="minorHAnsi" w:cstheme="minorHAnsi"/>
          <w:sz w:val="22"/>
          <w:szCs w:val="22"/>
        </w:rPr>
        <w:t>”</w:t>
      </w:r>
      <w:r w:rsidR="006952ED" w:rsidRPr="00865899">
        <w:rPr>
          <w:rFonts w:asciiTheme="minorHAnsi" w:hAnsiTheme="minorHAnsi" w:cstheme="minorHAnsi"/>
          <w:sz w:val="22"/>
          <w:szCs w:val="22"/>
        </w:rPr>
        <w:t xml:space="preserve"> said</w:t>
      </w:r>
      <w:r w:rsidR="0047529D" w:rsidRPr="00865899">
        <w:rPr>
          <w:rFonts w:asciiTheme="minorHAnsi" w:hAnsiTheme="minorHAnsi" w:cstheme="minorHAnsi"/>
          <w:sz w:val="22"/>
          <w:szCs w:val="22"/>
        </w:rPr>
        <w:t xml:space="preserve"> Mindy Romero, </w:t>
      </w:r>
      <w:r w:rsidR="00746B6F" w:rsidRPr="00954330">
        <w:rPr>
          <w:rFonts w:asciiTheme="minorHAnsi" w:hAnsiTheme="minorHAnsi" w:cstheme="minorHAnsi"/>
          <w:sz w:val="22"/>
          <w:szCs w:val="22"/>
        </w:rPr>
        <w:t xml:space="preserve">CID </w:t>
      </w:r>
      <w:r w:rsidR="0047529D" w:rsidRPr="00954330">
        <w:rPr>
          <w:rFonts w:asciiTheme="minorHAnsi" w:hAnsiTheme="minorHAnsi" w:cstheme="minorHAnsi"/>
          <w:sz w:val="22"/>
          <w:szCs w:val="22"/>
        </w:rPr>
        <w:t>director</w:t>
      </w:r>
      <w:r w:rsidR="00C3672D" w:rsidRPr="00954330">
        <w:rPr>
          <w:rFonts w:asciiTheme="minorHAnsi" w:hAnsiTheme="minorHAnsi" w:cstheme="minorHAnsi"/>
          <w:sz w:val="22"/>
          <w:szCs w:val="22"/>
        </w:rPr>
        <w:t>,</w:t>
      </w:r>
      <w:r w:rsidR="0047529D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746B6F" w:rsidRPr="00954330">
        <w:rPr>
          <w:rFonts w:asciiTheme="minorHAnsi" w:hAnsiTheme="minorHAnsi" w:cstheme="minorHAnsi"/>
          <w:sz w:val="22"/>
          <w:szCs w:val="22"/>
        </w:rPr>
        <w:t>and as</w:t>
      </w:r>
      <w:r w:rsidR="005151F9" w:rsidRPr="00954330">
        <w:rPr>
          <w:rFonts w:asciiTheme="minorHAnsi" w:hAnsiTheme="minorHAnsi" w:cstheme="minorHAnsi"/>
          <w:sz w:val="22"/>
          <w:szCs w:val="22"/>
        </w:rPr>
        <w:t>sistant</w:t>
      </w:r>
      <w:r w:rsidR="00746B6F" w:rsidRPr="00954330">
        <w:rPr>
          <w:rFonts w:asciiTheme="minorHAnsi" w:hAnsiTheme="minorHAnsi" w:cstheme="minorHAnsi"/>
          <w:sz w:val="22"/>
          <w:szCs w:val="22"/>
        </w:rPr>
        <w:t xml:space="preserve"> professor </w:t>
      </w:r>
      <w:r w:rsidR="0047529D" w:rsidRPr="00954330">
        <w:rPr>
          <w:rFonts w:asciiTheme="minorHAnsi" w:hAnsiTheme="minorHAnsi" w:cstheme="minorHAnsi"/>
          <w:sz w:val="22"/>
          <w:szCs w:val="22"/>
        </w:rPr>
        <w:t>at USC Price.</w:t>
      </w:r>
      <w:r w:rsidR="006952ED" w:rsidRPr="00954330">
        <w:rPr>
          <w:rFonts w:asciiTheme="minorHAnsi" w:hAnsiTheme="minorHAnsi" w:cstheme="minorHAnsi"/>
          <w:sz w:val="22"/>
          <w:szCs w:val="22"/>
        </w:rPr>
        <w:t xml:space="preserve"> “This online </w:t>
      </w:r>
      <w:r w:rsidR="0081351E" w:rsidRPr="00954330">
        <w:rPr>
          <w:rFonts w:asciiTheme="minorHAnsi" w:hAnsiTheme="minorHAnsi" w:cstheme="minorHAnsi"/>
          <w:sz w:val="22"/>
          <w:szCs w:val="22"/>
        </w:rPr>
        <w:t>Voter Turnout</w:t>
      </w:r>
      <w:r w:rsidR="006952ED" w:rsidRPr="00954330">
        <w:rPr>
          <w:rFonts w:asciiTheme="minorHAnsi" w:hAnsiTheme="minorHAnsi" w:cstheme="minorHAnsi"/>
          <w:sz w:val="22"/>
          <w:szCs w:val="22"/>
        </w:rPr>
        <w:t xml:space="preserve"> </w:t>
      </w:r>
      <w:r w:rsidR="00865899" w:rsidRPr="00954330">
        <w:rPr>
          <w:rFonts w:asciiTheme="minorHAnsi" w:hAnsiTheme="minorHAnsi" w:cstheme="minorHAnsi"/>
          <w:sz w:val="22"/>
          <w:szCs w:val="22"/>
        </w:rPr>
        <w:t>T</w:t>
      </w:r>
      <w:r w:rsidR="006952ED" w:rsidRPr="00954330">
        <w:rPr>
          <w:rFonts w:asciiTheme="minorHAnsi" w:hAnsiTheme="minorHAnsi" w:cstheme="minorHAnsi"/>
          <w:sz w:val="22"/>
          <w:szCs w:val="22"/>
        </w:rPr>
        <w:t>ool will allow communities across Los Angeles County the opportunity to better track</w:t>
      </w:r>
      <w:r w:rsidR="006952ED" w:rsidRPr="00865899">
        <w:rPr>
          <w:rFonts w:asciiTheme="minorHAnsi" w:hAnsiTheme="minorHAnsi" w:cstheme="minorHAnsi"/>
          <w:sz w:val="22"/>
          <w:szCs w:val="22"/>
        </w:rPr>
        <w:t xml:space="preserve"> early voting</w:t>
      </w:r>
      <w:r w:rsidR="000E780A">
        <w:rPr>
          <w:rFonts w:asciiTheme="minorHAnsi" w:hAnsiTheme="minorHAnsi" w:cstheme="minorHAnsi"/>
          <w:sz w:val="22"/>
          <w:szCs w:val="22"/>
        </w:rPr>
        <w:t xml:space="preserve">, as well as </w:t>
      </w:r>
      <w:r w:rsidR="006952ED" w:rsidRPr="00865899">
        <w:rPr>
          <w:rFonts w:asciiTheme="minorHAnsi" w:hAnsiTheme="minorHAnsi" w:cstheme="minorHAnsi"/>
          <w:sz w:val="22"/>
          <w:szCs w:val="22"/>
        </w:rPr>
        <w:t xml:space="preserve">plan </w:t>
      </w:r>
      <w:r w:rsidR="00746B6F">
        <w:rPr>
          <w:rFonts w:asciiTheme="minorHAnsi" w:hAnsiTheme="minorHAnsi" w:cstheme="minorHAnsi"/>
          <w:sz w:val="22"/>
          <w:szCs w:val="22"/>
        </w:rPr>
        <w:t xml:space="preserve">targeted </w:t>
      </w:r>
      <w:r w:rsidR="006952ED" w:rsidRPr="00865899">
        <w:rPr>
          <w:rFonts w:asciiTheme="minorHAnsi" w:hAnsiTheme="minorHAnsi" w:cstheme="minorHAnsi"/>
          <w:sz w:val="22"/>
          <w:szCs w:val="22"/>
        </w:rPr>
        <w:t>outreac</w:t>
      </w:r>
      <w:r w:rsidR="005151F9">
        <w:rPr>
          <w:rFonts w:asciiTheme="minorHAnsi" w:hAnsiTheme="minorHAnsi" w:cstheme="minorHAnsi"/>
          <w:sz w:val="22"/>
          <w:szCs w:val="22"/>
        </w:rPr>
        <w:t>h</w:t>
      </w:r>
      <w:r w:rsidR="00D87C08">
        <w:rPr>
          <w:rFonts w:asciiTheme="minorHAnsi" w:hAnsiTheme="minorHAnsi" w:cstheme="minorHAnsi"/>
          <w:sz w:val="22"/>
          <w:szCs w:val="22"/>
        </w:rPr>
        <w:t xml:space="preserve"> neighborhood by neighborhood </w:t>
      </w:r>
      <w:r w:rsidR="00E84BCA">
        <w:rPr>
          <w:rFonts w:asciiTheme="minorHAnsi" w:hAnsiTheme="minorHAnsi" w:cstheme="minorHAnsi"/>
          <w:sz w:val="22"/>
          <w:szCs w:val="22"/>
        </w:rPr>
        <w:t xml:space="preserve">within the county.” </w:t>
      </w:r>
    </w:p>
    <w:p w14:paraId="4B709D53" w14:textId="167B3190" w:rsidR="00E84BCA" w:rsidRPr="00865899" w:rsidRDefault="00E84BCA" w:rsidP="00CC7B0F">
      <w:pPr>
        <w:pStyle w:val="m6263995184348022926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F8AF015" w14:textId="465415AB" w:rsidR="006952ED" w:rsidRPr="00865899" w:rsidRDefault="006952ED" w:rsidP="00CC7B0F">
      <w:pPr>
        <w:pStyle w:val="m6263995184348022926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54330">
        <w:rPr>
          <w:rFonts w:asciiTheme="minorHAnsi" w:hAnsiTheme="minorHAnsi" w:cstheme="minorHAnsi"/>
          <w:sz w:val="22"/>
          <w:szCs w:val="22"/>
        </w:rPr>
        <w:t xml:space="preserve">The </w:t>
      </w:r>
      <w:r w:rsidR="0081351E" w:rsidRPr="00954330">
        <w:rPr>
          <w:rFonts w:asciiTheme="minorHAnsi" w:hAnsiTheme="minorHAnsi" w:cstheme="minorHAnsi"/>
          <w:sz w:val="22"/>
          <w:szCs w:val="22"/>
        </w:rPr>
        <w:t xml:space="preserve">Voter Turnout </w:t>
      </w:r>
      <w:r w:rsidR="00865899" w:rsidRPr="00954330">
        <w:rPr>
          <w:rFonts w:asciiTheme="minorHAnsi" w:hAnsiTheme="minorHAnsi" w:cstheme="minorHAnsi"/>
          <w:sz w:val="22"/>
          <w:szCs w:val="22"/>
        </w:rPr>
        <w:t>T</w:t>
      </w:r>
      <w:r w:rsidRPr="00954330">
        <w:rPr>
          <w:rFonts w:asciiTheme="minorHAnsi" w:hAnsiTheme="minorHAnsi" w:cstheme="minorHAnsi"/>
          <w:sz w:val="22"/>
          <w:szCs w:val="22"/>
        </w:rPr>
        <w:t xml:space="preserve">ool </w:t>
      </w:r>
      <w:r w:rsidR="00746B6F" w:rsidRPr="00954330">
        <w:rPr>
          <w:rFonts w:asciiTheme="minorHAnsi" w:hAnsiTheme="minorHAnsi" w:cstheme="minorHAnsi"/>
          <w:sz w:val="22"/>
          <w:szCs w:val="22"/>
        </w:rPr>
        <w:t xml:space="preserve">was first introduced during the 2020 </w:t>
      </w:r>
      <w:r w:rsidR="002121F2" w:rsidRPr="00954330">
        <w:rPr>
          <w:rFonts w:asciiTheme="minorHAnsi" w:hAnsiTheme="minorHAnsi" w:cstheme="minorHAnsi"/>
          <w:sz w:val="22"/>
          <w:szCs w:val="22"/>
        </w:rPr>
        <w:t>G</w:t>
      </w:r>
      <w:r w:rsidR="00746B6F" w:rsidRPr="00954330">
        <w:rPr>
          <w:rFonts w:asciiTheme="minorHAnsi" w:hAnsiTheme="minorHAnsi" w:cstheme="minorHAnsi"/>
          <w:sz w:val="22"/>
          <w:szCs w:val="22"/>
        </w:rPr>
        <w:t xml:space="preserve">eneral </w:t>
      </w:r>
      <w:r w:rsidR="002121F2" w:rsidRPr="00954330">
        <w:rPr>
          <w:rFonts w:asciiTheme="minorHAnsi" w:hAnsiTheme="minorHAnsi" w:cstheme="minorHAnsi"/>
          <w:sz w:val="22"/>
          <w:szCs w:val="22"/>
        </w:rPr>
        <w:t>E</w:t>
      </w:r>
      <w:r w:rsidR="00746B6F" w:rsidRPr="00954330">
        <w:rPr>
          <w:rFonts w:asciiTheme="minorHAnsi" w:hAnsiTheme="minorHAnsi" w:cstheme="minorHAnsi"/>
          <w:sz w:val="22"/>
          <w:szCs w:val="22"/>
        </w:rPr>
        <w:t xml:space="preserve">lection. It </w:t>
      </w:r>
      <w:r w:rsidR="00BA1E79" w:rsidRPr="00954330">
        <w:rPr>
          <w:rFonts w:asciiTheme="minorHAnsi" w:hAnsiTheme="minorHAnsi" w:cstheme="minorHAnsi"/>
          <w:sz w:val="22"/>
          <w:szCs w:val="22"/>
        </w:rPr>
        <w:t xml:space="preserve">is the second web-based application offered by CID </w:t>
      </w:r>
      <w:r w:rsidR="0047529D" w:rsidRPr="00954330">
        <w:rPr>
          <w:rFonts w:asciiTheme="minorHAnsi" w:hAnsiTheme="minorHAnsi" w:cstheme="minorHAnsi"/>
          <w:sz w:val="22"/>
          <w:szCs w:val="22"/>
        </w:rPr>
        <w:t xml:space="preserve">to </w:t>
      </w:r>
      <w:r w:rsidR="00BA1E79" w:rsidRPr="00954330">
        <w:rPr>
          <w:rFonts w:asciiTheme="minorHAnsi" w:hAnsiTheme="minorHAnsi" w:cstheme="minorHAnsi"/>
          <w:sz w:val="22"/>
          <w:szCs w:val="22"/>
        </w:rPr>
        <w:t xml:space="preserve">help </w:t>
      </w:r>
      <w:r w:rsidR="00746B6F" w:rsidRPr="00954330">
        <w:rPr>
          <w:rFonts w:asciiTheme="minorHAnsi" w:hAnsiTheme="minorHAnsi" w:cstheme="minorHAnsi"/>
          <w:sz w:val="22"/>
          <w:szCs w:val="22"/>
        </w:rPr>
        <w:t xml:space="preserve">both advocacy groups and </w:t>
      </w:r>
      <w:r w:rsidR="00BA1E79" w:rsidRPr="00954330">
        <w:rPr>
          <w:rFonts w:asciiTheme="minorHAnsi" w:hAnsiTheme="minorHAnsi" w:cstheme="minorHAnsi"/>
          <w:sz w:val="22"/>
          <w:szCs w:val="22"/>
        </w:rPr>
        <w:t>election officials plan election-related decision</w:t>
      </w:r>
      <w:r w:rsidR="00B31962" w:rsidRPr="00954330">
        <w:rPr>
          <w:rFonts w:asciiTheme="minorHAnsi" w:hAnsiTheme="minorHAnsi" w:cstheme="minorHAnsi"/>
          <w:sz w:val="22"/>
          <w:szCs w:val="22"/>
        </w:rPr>
        <w:t>-</w:t>
      </w:r>
      <w:r w:rsidR="00BA1E79" w:rsidRPr="00954330">
        <w:rPr>
          <w:rFonts w:asciiTheme="minorHAnsi" w:hAnsiTheme="minorHAnsi" w:cstheme="minorHAnsi"/>
          <w:sz w:val="22"/>
          <w:szCs w:val="22"/>
        </w:rPr>
        <w:t xml:space="preserve">making and outreach. </w:t>
      </w:r>
      <w:r w:rsidR="00746B6F" w:rsidRPr="00954330">
        <w:rPr>
          <w:rFonts w:asciiTheme="minorHAnsi" w:hAnsiTheme="minorHAnsi" w:cstheme="minorHAnsi"/>
          <w:sz w:val="22"/>
          <w:szCs w:val="22"/>
        </w:rPr>
        <w:t xml:space="preserve">The other—the </w:t>
      </w:r>
      <w:r w:rsidR="00BA1E79" w:rsidRPr="00954330">
        <w:rPr>
          <w:rFonts w:asciiTheme="minorHAnsi" w:hAnsiTheme="minorHAnsi" w:cstheme="minorHAnsi"/>
          <w:sz w:val="22"/>
          <w:szCs w:val="22"/>
        </w:rPr>
        <w:t xml:space="preserve">CID </w:t>
      </w:r>
      <w:hyperlink r:id="rId12" w:history="1">
        <w:r w:rsidRPr="00954330">
          <w:rPr>
            <w:rStyle w:val="Hyperlink"/>
            <w:rFonts w:asciiTheme="minorHAnsi" w:hAnsiTheme="minorHAnsi" w:cstheme="minorHAnsi"/>
            <w:sz w:val="22"/>
            <w:szCs w:val="22"/>
          </w:rPr>
          <w:t>Voting L</w:t>
        </w:r>
        <w:r w:rsidRPr="00954330">
          <w:rPr>
            <w:rStyle w:val="Hyperlink"/>
            <w:rFonts w:asciiTheme="minorHAnsi" w:hAnsiTheme="minorHAnsi" w:cstheme="minorHAnsi"/>
            <w:sz w:val="22"/>
            <w:szCs w:val="22"/>
          </w:rPr>
          <w:t>o</w:t>
        </w:r>
        <w:r w:rsidRPr="00954330">
          <w:rPr>
            <w:rStyle w:val="Hyperlink"/>
            <w:rFonts w:asciiTheme="minorHAnsi" w:hAnsiTheme="minorHAnsi" w:cstheme="minorHAnsi"/>
            <w:sz w:val="22"/>
            <w:szCs w:val="22"/>
          </w:rPr>
          <w:t>cation Siting Tool</w:t>
        </w:r>
      </w:hyperlink>
      <w:r w:rsidR="00E84BCA" w:rsidRPr="00954330">
        <w:rPr>
          <w:rFonts w:asciiTheme="minorHAnsi" w:hAnsiTheme="minorHAnsi" w:cstheme="minorHAnsi"/>
          <w:sz w:val="22"/>
          <w:szCs w:val="22"/>
        </w:rPr>
        <w:t>—</w:t>
      </w:r>
      <w:r w:rsidR="00746B6F" w:rsidRPr="00954330">
        <w:rPr>
          <w:rFonts w:asciiTheme="minorHAnsi" w:hAnsiTheme="minorHAnsi" w:cstheme="minorHAnsi"/>
          <w:sz w:val="22"/>
          <w:szCs w:val="22"/>
        </w:rPr>
        <w:t xml:space="preserve">is </w:t>
      </w:r>
      <w:r w:rsidRPr="00954330">
        <w:rPr>
          <w:rFonts w:asciiTheme="minorHAnsi" w:hAnsiTheme="minorHAnsi" w:cstheme="minorHAnsi"/>
          <w:sz w:val="22"/>
          <w:szCs w:val="22"/>
        </w:rPr>
        <w:t>a web-based interactive data</w:t>
      </w:r>
      <w:r w:rsidRPr="00865899">
        <w:rPr>
          <w:rFonts w:asciiTheme="minorHAnsi" w:hAnsiTheme="minorHAnsi" w:cstheme="minorHAnsi"/>
          <w:sz w:val="22"/>
          <w:szCs w:val="22"/>
        </w:rPr>
        <w:t xml:space="preserve"> </w:t>
      </w:r>
      <w:r w:rsidR="00BA1E79" w:rsidRPr="00865899">
        <w:rPr>
          <w:rFonts w:asciiTheme="minorHAnsi" w:hAnsiTheme="minorHAnsi" w:cstheme="minorHAnsi"/>
          <w:sz w:val="22"/>
          <w:szCs w:val="22"/>
        </w:rPr>
        <w:t>m</w:t>
      </w:r>
      <w:r w:rsidRPr="00865899">
        <w:rPr>
          <w:rFonts w:asciiTheme="minorHAnsi" w:hAnsiTheme="minorHAnsi" w:cstheme="minorHAnsi"/>
          <w:sz w:val="22"/>
          <w:szCs w:val="22"/>
        </w:rPr>
        <w:t>apping system</w:t>
      </w:r>
      <w:r w:rsidR="00746B6F">
        <w:rPr>
          <w:rFonts w:asciiTheme="minorHAnsi" w:hAnsiTheme="minorHAnsi" w:cstheme="minorHAnsi"/>
          <w:sz w:val="22"/>
          <w:szCs w:val="22"/>
        </w:rPr>
        <w:t xml:space="preserve"> that</w:t>
      </w:r>
      <w:r w:rsidR="00BA1E79" w:rsidRPr="00865899">
        <w:rPr>
          <w:rFonts w:asciiTheme="minorHAnsi" w:hAnsiTheme="minorHAnsi" w:cstheme="minorHAnsi"/>
          <w:sz w:val="22"/>
          <w:szCs w:val="22"/>
        </w:rPr>
        <w:t xml:space="preserve"> helps</w:t>
      </w:r>
      <w:r w:rsidR="0047529D" w:rsidRPr="00865899">
        <w:rPr>
          <w:rFonts w:asciiTheme="minorHAnsi" w:hAnsiTheme="minorHAnsi" w:cstheme="minorHAnsi"/>
          <w:sz w:val="22"/>
          <w:szCs w:val="22"/>
        </w:rPr>
        <w:t xml:space="preserve"> communities identify</w:t>
      </w:r>
      <w:r w:rsidR="00BA1E79" w:rsidRPr="00865899">
        <w:rPr>
          <w:rFonts w:asciiTheme="minorHAnsi" w:hAnsiTheme="minorHAnsi" w:cstheme="minorHAnsi"/>
          <w:sz w:val="22"/>
          <w:szCs w:val="22"/>
        </w:rPr>
        <w:t xml:space="preserve"> </w:t>
      </w:r>
      <w:r w:rsidR="0047529D" w:rsidRPr="00865899">
        <w:rPr>
          <w:rFonts w:asciiTheme="minorHAnsi" w:hAnsiTheme="minorHAnsi" w:cstheme="minorHAnsi"/>
          <w:sz w:val="22"/>
          <w:szCs w:val="22"/>
        </w:rPr>
        <w:t xml:space="preserve">accessible </w:t>
      </w:r>
      <w:r w:rsidR="001E543F">
        <w:rPr>
          <w:rFonts w:asciiTheme="minorHAnsi" w:hAnsiTheme="minorHAnsi" w:cstheme="minorHAnsi"/>
          <w:sz w:val="22"/>
          <w:szCs w:val="22"/>
        </w:rPr>
        <w:t>V</w:t>
      </w:r>
      <w:r w:rsidRPr="00865899">
        <w:rPr>
          <w:rFonts w:asciiTheme="minorHAnsi" w:hAnsiTheme="minorHAnsi" w:cstheme="minorHAnsi"/>
          <w:sz w:val="22"/>
          <w:szCs w:val="22"/>
        </w:rPr>
        <w:t xml:space="preserve">ote </w:t>
      </w:r>
      <w:r w:rsidR="001E543F">
        <w:rPr>
          <w:rFonts w:asciiTheme="minorHAnsi" w:hAnsiTheme="minorHAnsi" w:cstheme="minorHAnsi"/>
          <w:sz w:val="22"/>
          <w:szCs w:val="22"/>
        </w:rPr>
        <w:t>C</w:t>
      </w:r>
      <w:r w:rsidRPr="00865899">
        <w:rPr>
          <w:rFonts w:asciiTheme="minorHAnsi" w:hAnsiTheme="minorHAnsi" w:cstheme="minorHAnsi"/>
          <w:sz w:val="22"/>
          <w:szCs w:val="22"/>
        </w:rPr>
        <w:t>enters and polling places</w:t>
      </w:r>
      <w:r w:rsidR="00BA1E79" w:rsidRPr="00865899">
        <w:rPr>
          <w:rFonts w:asciiTheme="minorHAnsi" w:hAnsiTheme="minorHAnsi" w:cstheme="minorHAnsi"/>
          <w:sz w:val="22"/>
          <w:szCs w:val="22"/>
        </w:rPr>
        <w:t xml:space="preserve"> </w:t>
      </w:r>
      <w:r w:rsidR="0047529D" w:rsidRPr="00865899">
        <w:rPr>
          <w:rFonts w:asciiTheme="minorHAnsi" w:hAnsiTheme="minorHAnsi" w:cstheme="minorHAnsi"/>
          <w:sz w:val="22"/>
          <w:szCs w:val="22"/>
        </w:rPr>
        <w:t xml:space="preserve">likely to have </w:t>
      </w:r>
      <w:r w:rsidR="00162E61">
        <w:rPr>
          <w:rFonts w:asciiTheme="minorHAnsi" w:hAnsiTheme="minorHAnsi" w:cstheme="minorHAnsi"/>
          <w:sz w:val="22"/>
          <w:szCs w:val="22"/>
        </w:rPr>
        <w:t xml:space="preserve">the most </w:t>
      </w:r>
      <w:r w:rsidR="0047529D" w:rsidRPr="00865899">
        <w:rPr>
          <w:rFonts w:asciiTheme="minorHAnsi" w:hAnsiTheme="minorHAnsi" w:cstheme="minorHAnsi"/>
          <w:sz w:val="22"/>
          <w:szCs w:val="22"/>
        </w:rPr>
        <w:lastRenderedPageBreak/>
        <w:t>success serving</w:t>
      </w:r>
      <w:r w:rsidR="00162E61">
        <w:rPr>
          <w:rFonts w:asciiTheme="minorHAnsi" w:hAnsiTheme="minorHAnsi" w:cstheme="minorHAnsi"/>
          <w:sz w:val="22"/>
          <w:szCs w:val="22"/>
        </w:rPr>
        <w:t xml:space="preserve"> </w:t>
      </w:r>
      <w:r w:rsidR="0047529D" w:rsidRPr="00865899">
        <w:rPr>
          <w:rFonts w:asciiTheme="minorHAnsi" w:hAnsiTheme="minorHAnsi" w:cstheme="minorHAnsi"/>
          <w:sz w:val="22"/>
          <w:szCs w:val="22"/>
        </w:rPr>
        <w:t xml:space="preserve">voters. </w:t>
      </w:r>
      <w:r w:rsidR="00746B6F">
        <w:rPr>
          <w:rFonts w:asciiTheme="minorHAnsi" w:hAnsiTheme="minorHAnsi" w:cstheme="minorHAnsi"/>
          <w:sz w:val="22"/>
          <w:szCs w:val="22"/>
        </w:rPr>
        <w:t>Now available in 14 states, the Voting Location Siting Tool</w:t>
      </w:r>
      <w:r w:rsidR="00162E61">
        <w:rPr>
          <w:rFonts w:asciiTheme="minorHAnsi" w:hAnsiTheme="minorHAnsi" w:cstheme="minorHAnsi"/>
          <w:sz w:val="22"/>
          <w:szCs w:val="22"/>
        </w:rPr>
        <w:t xml:space="preserve"> and its </w:t>
      </w:r>
      <w:r w:rsidR="0047529D" w:rsidRPr="00865899">
        <w:rPr>
          <w:rFonts w:asciiTheme="minorHAnsi" w:hAnsiTheme="minorHAnsi" w:cstheme="minorHAnsi"/>
          <w:sz w:val="22"/>
          <w:szCs w:val="22"/>
        </w:rPr>
        <w:t xml:space="preserve">detailed data maps </w:t>
      </w:r>
      <w:r w:rsidR="00865899" w:rsidRPr="00865899">
        <w:rPr>
          <w:rFonts w:asciiTheme="minorHAnsi" w:hAnsiTheme="minorHAnsi" w:cstheme="minorHAnsi"/>
          <w:sz w:val="22"/>
          <w:szCs w:val="22"/>
        </w:rPr>
        <w:t xml:space="preserve">have been widely used to </w:t>
      </w:r>
      <w:r w:rsidR="00BA1E79" w:rsidRPr="00865899">
        <w:rPr>
          <w:rFonts w:asciiTheme="minorHAnsi" w:hAnsiTheme="minorHAnsi" w:cstheme="minorHAnsi"/>
          <w:sz w:val="22"/>
          <w:szCs w:val="22"/>
        </w:rPr>
        <w:t xml:space="preserve">inform </w:t>
      </w:r>
      <w:r w:rsidR="00E84BCA">
        <w:rPr>
          <w:rFonts w:asciiTheme="minorHAnsi" w:hAnsiTheme="minorHAnsi" w:cstheme="minorHAnsi"/>
          <w:sz w:val="22"/>
          <w:szCs w:val="22"/>
        </w:rPr>
        <w:t>community</w:t>
      </w:r>
      <w:r w:rsidR="00B31962">
        <w:rPr>
          <w:rFonts w:asciiTheme="minorHAnsi" w:hAnsiTheme="minorHAnsi" w:cstheme="minorHAnsi"/>
          <w:sz w:val="22"/>
          <w:szCs w:val="22"/>
        </w:rPr>
        <w:t>-</w:t>
      </w:r>
      <w:r w:rsidR="00E84BCA">
        <w:rPr>
          <w:rFonts w:asciiTheme="minorHAnsi" w:hAnsiTheme="minorHAnsi" w:cstheme="minorHAnsi"/>
          <w:sz w:val="22"/>
          <w:szCs w:val="22"/>
        </w:rPr>
        <w:t>based v</w:t>
      </w:r>
      <w:r w:rsidR="00BA1E79" w:rsidRPr="00865899">
        <w:rPr>
          <w:rFonts w:asciiTheme="minorHAnsi" w:hAnsiTheme="minorHAnsi" w:cstheme="minorHAnsi"/>
          <w:sz w:val="22"/>
          <w:szCs w:val="22"/>
        </w:rPr>
        <w:t>oter outreach efforts</w:t>
      </w:r>
      <w:r w:rsidR="00162E61">
        <w:rPr>
          <w:rFonts w:asciiTheme="minorHAnsi" w:hAnsiTheme="minorHAnsi" w:cstheme="minorHAnsi"/>
          <w:sz w:val="22"/>
          <w:szCs w:val="22"/>
        </w:rPr>
        <w:t xml:space="preserve"> across the country.</w:t>
      </w:r>
    </w:p>
    <w:p w14:paraId="78569185" w14:textId="20301995" w:rsidR="006952ED" w:rsidRDefault="006952ED" w:rsidP="00CC7B0F">
      <w:pPr>
        <w:pStyle w:val="m6263995184348022926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1B0BC1DE" w14:textId="5342AB89" w:rsidR="0047529D" w:rsidRPr="00AD76E1" w:rsidRDefault="0047529D" w:rsidP="0047529D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AD76E1">
        <w:rPr>
          <w:rFonts w:asciiTheme="minorHAnsi" w:hAnsiTheme="minorHAnsi" w:cstheme="minorHAnsi"/>
          <w:b/>
          <w:bCs/>
          <w:szCs w:val="24"/>
        </w:rPr>
        <w:t>Center for Inclusive Democracy (CID)</w:t>
      </w:r>
      <w:r w:rsidRPr="00AD76E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2D192CF4" w14:textId="051B72D1" w:rsidR="0047529D" w:rsidRPr="00AD76E1" w:rsidRDefault="0047529D" w:rsidP="0047529D">
      <w:pPr>
        <w:rPr>
          <w:rFonts w:asciiTheme="minorHAnsi" w:hAnsiTheme="minorHAnsi" w:cstheme="minorHAnsi"/>
          <w:sz w:val="22"/>
          <w:szCs w:val="22"/>
        </w:rPr>
      </w:pPr>
      <w:r w:rsidRPr="00AD76E1">
        <w:rPr>
          <w:rFonts w:asciiTheme="minorHAnsi" w:hAnsiTheme="minorHAnsi" w:cstheme="minorHAnsi"/>
          <w:sz w:val="22"/>
          <w:szCs w:val="22"/>
        </w:rPr>
        <w:t xml:space="preserve">The </w:t>
      </w:r>
      <w:hyperlink r:id="rId13" w:history="1">
        <w:r w:rsidRPr="00AD76E1">
          <w:rPr>
            <w:rStyle w:val="Hyperlink"/>
            <w:rFonts w:asciiTheme="minorHAnsi" w:hAnsiTheme="minorHAnsi" w:cstheme="minorHAnsi"/>
            <w:sz w:val="22"/>
            <w:szCs w:val="22"/>
          </w:rPr>
          <w:t>Center for Inclusive Democracy</w:t>
        </w:r>
      </w:hyperlink>
      <w:r w:rsidRPr="00AD76E1">
        <w:rPr>
          <w:rFonts w:asciiTheme="minorHAnsi" w:hAnsiTheme="minorHAnsi" w:cstheme="minorHAnsi"/>
          <w:sz w:val="22"/>
          <w:szCs w:val="22"/>
        </w:rPr>
        <w:t xml:space="preserve"> (CID</w:t>
      </w:r>
      <w:r w:rsidR="00855CD8">
        <w:rPr>
          <w:rFonts w:asciiTheme="minorHAnsi" w:hAnsiTheme="minorHAnsi" w:cstheme="minorHAnsi"/>
          <w:sz w:val="22"/>
          <w:szCs w:val="22"/>
        </w:rPr>
        <w:t>)</w:t>
      </w:r>
      <w:r w:rsidR="00746B6F">
        <w:rPr>
          <w:rFonts w:asciiTheme="minorHAnsi" w:hAnsiTheme="minorHAnsi" w:cstheme="minorHAnsi"/>
          <w:sz w:val="22"/>
          <w:szCs w:val="22"/>
        </w:rPr>
        <w:t xml:space="preserve"> </w:t>
      </w:r>
      <w:r w:rsidRPr="00AD76E1">
        <w:rPr>
          <w:rFonts w:asciiTheme="minorHAnsi" w:hAnsiTheme="minorHAnsi" w:cstheme="minorHAnsi"/>
          <w:sz w:val="22"/>
          <w:szCs w:val="22"/>
        </w:rPr>
        <w:t xml:space="preserve">is part of the USC Sol Price School of Public Policy and is based in Sacramento. CID conducts a range of national and multi-state research initiatives exploring voting behavior, civic engagement, electoral and economic research, the intersection of social justice and democracy, and more. Its </w:t>
      </w:r>
      <w:r w:rsidR="005151F9">
        <w:rPr>
          <w:rFonts w:asciiTheme="minorHAnsi" w:hAnsiTheme="minorHAnsi" w:cstheme="minorHAnsi"/>
          <w:sz w:val="22"/>
          <w:szCs w:val="22"/>
        </w:rPr>
        <w:t xml:space="preserve">data-driven </w:t>
      </w:r>
      <w:r w:rsidRPr="00AD76E1">
        <w:rPr>
          <w:rFonts w:asciiTheme="minorHAnsi" w:hAnsiTheme="minorHAnsi" w:cstheme="minorHAnsi"/>
          <w:sz w:val="22"/>
          <w:szCs w:val="22"/>
        </w:rPr>
        <w:t xml:space="preserve">research informs and empowers a wide range of policy and organizing efforts aimed at eliminating disparities in social and economic well-being. </w:t>
      </w:r>
    </w:p>
    <w:p w14:paraId="39DE552C" w14:textId="77777777" w:rsidR="0047529D" w:rsidRDefault="0047529D" w:rsidP="0047529D">
      <w:pPr>
        <w:rPr>
          <w:rFonts w:asciiTheme="minorHAnsi" w:hAnsiTheme="minorHAnsi" w:cstheme="minorHAnsi"/>
          <w:b/>
          <w:bCs/>
          <w:szCs w:val="24"/>
        </w:rPr>
      </w:pPr>
    </w:p>
    <w:p w14:paraId="21764C3B" w14:textId="48BD6448" w:rsidR="0047529D" w:rsidRPr="00AD76E1" w:rsidRDefault="0047529D" w:rsidP="0047529D">
      <w:pPr>
        <w:rPr>
          <w:rFonts w:asciiTheme="minorHAnsi" w:hAnsiTheme="minorHAnsi" w:cstheme="minorHAnsi"/>
          <w:b/>
          <w:bCs/>
          <w:szCs w:val="24"/>
        </w:rPr>
      </w:pPr>
      <w:r w:rsidRPr="00AD76E1">
        <w:rPr>
          <w:rFonts w:asciiTheme="minorHAnsi" w:hAnsiTheme="minorHAnsi" w:cstheme="minorHAnsi"/>
          <w:b/>
          <w:bCs/>
          <w:szCs w:val="24"/>
        </w:rPr>
        <w:t xml:space="preserve">USC Price School of Public Policy </w:t>
      </w:r>
    </w:p>
    <w:p w14:paraId="06A59B72" w14:textId="77777777" w:rsidR="005151F9" w:rsidRPr="007B665F" w:rsidRDefault="005151F9" w:rsidP="005151F9">
      <w:pPr>
        <w:rPr>
          <w:rFonts w:asciiTheme="minorHAnsi" w:hAnsiTheme="minorHAnsi" w:cstheme="minorHAnsi"/>
          <w:sz w:val="22"/>
          <w:szCs w:val="22"/>
        </w:rPr>
      </w:pPr>
      <w:r w:rsidRPr="00F37107">
        <w:rPr>
          <w:rFonts w:asciiTheme="minorHAnsi" w:hAnsiTheme="minorHAnsi" w:cstheme="minorHAnsi"/>
          <w:sz w:val="22"/>
          <w:szCs w:val="22"/>
        </w:rPr>
        <w:t xml:space="preserve">Based at the University of Southern California, the </w:t>
      </w:r>
      <w:hyperlink r:id="rId14" w:history="1">
        <w:r w:rsidRPr="007B665F">
          <w:rPr>
            <w:rStyle w:val="Hyperlink"/>
            <w:rFonts w:asciiTheme="minorHAnsi" w:hAnsiTheme="minorHAnsi" w:cstheme="minorHAnsi"/>
            <w:sz w:val="22"/>
            <w:szCs w:val="22"/>
          </w:rPr>
          <w:t>Sol Price School of Public Policy</w:t>
        </w:r>
      </w:hyperlink>
      <w:r>
        <w:rPr>
          <w:rFonts w:asciiTheme="minorHAnsi" w:hAnsiTheme="minorHAnsi" w:cstheme="minorHAnsi"/>
          <w:sz w:val="20"/>
        </w:rPr>
        <w:t xml:space="preserve"> </w:t>
      </w:r>
      <w:r w:rsidRPr="0043739A">
        <w:rPr>
          <w:rFonts w:asciiTheme="minorHAnsi" w:hAnsiTheme="minorHAnsi" w:cstheme="minorHAnsi"/>
          <w:sz w:val="22"/>
          <w:szCs w:val="22"/>
        </w:rPr>
        <w:t>provides education and research that promotes innovative solutions to the most critical issues facing society. For more than 90 years, USC Price has earned the public’s trust by creating path-breaking research and scholarship.</w:t>
      </w:r>
    </w:p>
    <w:p w14:paraId="7919F529" w14:textId="77777777" w:rsidR="0047529D" w:rsidRPr="00AD76E1" w:rsidRDefault="0047529D" w:rsidP="0047529D">
      <w:pPr>
        <w:pStyle w:val="NoSpacing"/>
        <w:ind w:left="3600" w:firstLine="720"/>
        <w:jc w:val="both"/>
        <w:rPr>
          <w:rFonts w:asciiTheme="minorHAnsi" w:hAnsiTheme="minorHAnsi" w:cstheme="minorHAnsi"/>
        </w:rPr>
      </w:pPr>
    </w:p>
    <w:p w14:paraId="73DF1FE0" w14:textId="77777777" w:rsidR="0047529D" w:rsidRDefault="0047529D" w:rsidP="0047529D">
      <w:pPr>
        <w:pStyle w:val="NoSpacing"/>
        <w:ind w:left="3600" w:firstLine="720"/>
        <w:rPr>
          <w:sz w:val="24"/>
          <w:szCs w:val="24"/>
        </w:rPr>
      </w:pPr>
      <w:r>
        <w:rPr>
          <w:sz w:val="24"/>
          <w:szCs w:val="24"/>
        </w:rPr>
        <w:t># # #</w:t>
      </w:r>
    </w:p>
    <w:bookmarkEnd w:id="0"/>
    <w:p w14:paraId="7052296A" w14:textId="77777777" w:rsidR="0047529D" w:rsidRDefault="0047529D" w:rsidP="00CC7B0F">
      <w:pPr>
        <w:pStyle w:val="m6263995184348022926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sectPr w:rsidR="0047529D" w:rsidSect="000B79D6">
      <w:headerReference w:type="default" r:id="rId15"/>
      <w:pgSz w:w="12240" w:h="15840"/>
      <w:pgMar w:top="1440" w:right="1080" w:bottom="1440" w:left="1080" w:header="720" w:footer="115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7D22F" w14:textId="77777777" w:rsidR="00931FE3" w:rsidRDefault="00931FE3">
      <w:r>
        <w:separator/>
      </w:r>
    </w:p>
  </w:endnote>
  <w:endnote w:type="continuationSeparator" w:id="0">
    <w:p w14:paraId="6E3764E4" w14:textId="77777777" w:rsidR="00931FE3" w:rsidRDefault="00931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1B576" w14:textId="77777777" w:rsidR="00931FE3" w:rsidRDefault="00931FE3">
      <w:r>
        <w:separator/>
      </w:r>
    </w:p>
  </w:footnote>
  <w:footnote w:type="continuationSeparator" w:id="0">
    <w:p w14:paraId="10FCC898" w14:textId="77777777" w:rsidR="00931FE3" w:rsidRDefault="00931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5E26" w14:textId="09F85935" w:rsidR="00DF3048" w:rsidRDefault="00DF3048" w:rsidP="00FE4090">
    <w:pPr>
      <w:pStyle w:val="Header"/>
      <w:jc w:val="center"/>
    </w:pPr>
  </w:p>
  <w:p w14:paraId="568220AF" w14:textId="0E0B9F44" w:rsidR="00DF3048" w:rsidRDefault="002A756D" w:rsidP="00CD2AF3">
    <w:pPr>
      <w:pStyle w:val="Header"/>
    </w:pPr>
    <w:r>
      <w:rPr>
        <w:noProof/>
      </w:rPr>
      <w:drawing>
        <wp:inline distT="0" distB="0" distL="0" distR="0" wp14:anchorId="16937EE0" wp14:editId="668C7881">
          <wp:extent cx="2148559" cy="855160"/>
          <wp:effectExtent l="0" t="0" r="4445" b="2540"/>
          <wp:docPr id="1" name="Picture 1" descr="Center for Inclusive Democ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nter for Inclusive Democrac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5304" cy="87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F3048">
      <w:rPr>
        <w:noProof/>
      </w:rPr>
      <w:drawing>
        <wp:anchor distT="0" distB="0" distL="114300" distR="114300" simplePos="0" relativeHeight="251659264" behindDoc="1" locked="0" layoutInCell="1" allowOverlap="1" wp14:anchorId="21B73124" wp14:editId="6F4EE76A">
          <wp:simplePos x="0" y="0"/>
          <wp:positionH relativeFrom="margin">
            <wp:posOffset>3451860</wp:posOffset>
          </wp:positionH>
          <wp:positionV relativeFrom="paragraph">
            <wp:posOffset>79375</wp:posOffset>
          </wp:positionV>
          <wp:extent cx="2802255" cy="890270"/>
          <wp:effectExtent l="0" t="0" r="0" b="5080"/>
          <wp:wrapTight wrapText="bothSides">
            <wp:wrapPolygon edited="0">
              <wp:start x="0" y="0"/>
              <wp:lineTo x="0" y="21261"/>
              <wp:lineTo x="21438" y="21261"/>
              <wp:lineTo x="21438" y="0"/>
              <wp:lineTo x="0" y="0"/>
            </wp:wrapPolygon>
          </wp:wrapTight>
          <wp:docPr id="4" name="Picture 4" descr="Image result for usc price school of public poli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usc price school of public polic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2255" cy="89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196"/>
    <w:multiLevelType w:val="hybridMultilevel"/>
    <w:tmpl w:val="E96ED34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566F82"/>
    <w:multiLevelType w:val="hybridMultilevel"/>
    <w:tmpl w:val="474C7DE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DA0A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9232E3B"/>
    <w:multiLevelType w:val="hybridMultilevel"/>
    <w:tmpl w:val="71403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66805"/>
    <w:multiLevelType w:val="hybridMultilevel"/>
    <w:tmpl w:val="C470806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12196F11"/>
    <w:multiLevelType w:val="hybridMultilevel"/>
    <w:tmpl w:val="464401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8D29E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D410397"/>
    <w:multiLevelType w:val="hybridMultilevel"/>
    <w:tmpl w:val="AEF683FA"/>
    <w:lvl w:ilvl="0" w:tplc="878A602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079B8"/>
    <w:multiLevelType w:val="hybridMultilevel"/>
    <w:tmpl w:val="B658F3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65F470D"/>
    <w:multiLevelType w:val="hybridMultilevel"/>
    <w:tmpl w:val="D7E61554"/>
    <w:lvl w:ilvl="0" w:tplc="03704C84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6836BBF"/>
    <w:multiLevelType w:val="multilevel"/>
    <w:tmpl w:val="92986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6D2997"/>
    <w:multiLevelType w:val="multilevel"/>
    <w:tmpl w:val="62BE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F320BA"/>
    <w:multiLevelType w:val="hybridMultilevel"/>
    <w:tmpl w:val="E0C813CA"/>
    <w:lvl w:ilvl="0" w:tplc="878A602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B2A43B1"/>
    <w:multiLevelType w:val="hybridMultilevel"/>
    <w:tmpl w:val="9A900126"/>
    <w:lvl w:ilvl="0" w:tplc="B100BDD2">
      <w:start w:val="70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E006A23"/>
    <w:multiLevelType w:val="multilevel"/>
    <w:tmpl w:val="1D940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153CB0"/>
    <w:multiLevelType w:val="hybridMultilevel"/>
    <w:tmpl w:val="ED50DB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11B2697"/>
    <w:multiLevelType w:val="hybridMultilevel"/>
    <w:tmpl w:val="3ACAD5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736CF"/>
    <w:multiLevelType w:val="hybridMultilevel"/>
    <w:tmpl w:val="E1FACA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258275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84A2056"/>
    <w:multiLevelType w:val="hybridMultilevel"/>
    <w:tmpl w:val="E8AED7C8"/>
    <w:lvl w:ilvl="0" w:tplc="B60A40D0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1227F4E"/>
    <w:multiLevelType w:val="hybridMultilevel"/>
    <w:tmpl w:val="68FCF6D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72242BC6"/>
    <w:multiLevelType w:val="hybridMultilevel"/>
    <w:tmpl w:val="108AC5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494347052">
    <w:abstractNumId w:val="18"/>
  </w:num>
  <w:num w:numId="2" w16cid:durableId="411045701">
    <w:abstractNumId w:val="2"/>
  </w:num>
  <w:num w:numId="3" w16cid:durableId="319190189">
    <w:abstractNumId w:val="6"/>
  </w:num>
  <w:num w:numId="4" w16cid:durableId="702897770">
    <w:abstractNumId w:val="16"/>
  </w:num>
  <w:num w:numId="5" w16cid:durableId="1824738141">
    <w:abstractNumId w:val="5"/>
  </w:num>
  <w:num w:numId="6" w16cid:durableId="850678383">
    <w:abstractNumId w:val="13"/>
  </w:num>
  <w:num w:numId="7" w16cid:durableId="2045012251">
    <w:abstractNumId w:val="19"/>
  </w:num>
  <w:num w:numId="8" w16cid:durableId="1965454181">
    <w:abstractNumId w:val="9"/>
  </w:num>
  <w:num w:numId="9" w16cid:durableId="1783642761">
    <w:abstractNumId w:val="12"/>
  </w:num>
  <w:num w:numId="10" w16cid:durableId="634215687">
    <w:abstractNumId w:val="7"/>
  </w:num>
  <w:num w:numId="11" w16cid:durableId="910190411">
    <w:abstractNumId w:val="15"/>
  </w:num>
  <w:num w:numId="12" w16cid:durableId="284774704">
    <w:abstractNumId w:val="3"/>
  </w:num>
  <w:num w:numId="13" w16cid:durableId="2053114820">
    <w:abstractNumId w:val="10"/>
  </w:num>
  <w:num w:numId="14" w16cid:durableId="2115443262">
    <w:abstractNumId w:val="14"/>
  </w:num>
  <w:num w:numId="15" w16cid:durableId="2077698644">
    <w:abstractNumId w:val="11"/>
  </w:num>
  <w:num w:numId="16" w16cid:durableId="13112817">
    <w:abstractNumId w:val="8"/>
  </w:num>
  <w:num w:numId="17" w16cid:durableId="991760598">
    <w:abstractNumId w:val="20"/>
  </w:num>
  <w:num w:numId="18" w16cid:durableId="152838304">
    <w:abstractNumId w:val="0"/>
  </w:num>
  <w:num w:numId="19" w16cid:durableId="1310598447">
    <w:abstractNumId w:val="21"/>
  </w:num>
  <w:num w:numId="20" w16cid:durableId="711804228">
    <w:abstractNumId w:val="4"/>
  </w:num>
  <w:num w:numId="21" w16cid:durableId="301204393">
    <w:abstractNumId w:val="1"/>
  </w:num>
  <w:num w:numId="22" w16cid:durableId="1451246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cwNDQ0N7GwtDQxNDNX0lEKTi0uzszPAykwrAUAQPkMJSwAAAA="/>
  </w:docVars>
  <w:rsids>
    <w:rsidRoot w:val="00E3455D"/>
    <w:rsid w:val="00001336"/>
    <w:rsid w:val="00010A66"/>
    <w:rsid w:val="00013DDA"/>
    <w:rsid w:val="000158A4"/>
    <w:rsid w:val="000159F4"/>
    <w:rsid w:val="00015FD8"/>
    <w:rsid w:val="00017737"/>
    <w:rsid w:val="00021C94"/>
    <w:rsid w:val="00037227"/>
    <w:rsid w:val="00041317"/>
    <w:rsid w:val="00041628"/>
    <w:rsid w:val="00041FC5"/>
    <w:rsid w:val="000423FB"/>
    <w:rsid w:val="00045C40"/>
    <w:rsid w:val="00045C51"/>
    <w:rsid w:val="00047C2A"/>
    <w:rsid w:val="00050CCA"/>
    <w:rsid w:val="000513F3"/>
    <w:rsid w:val="000516A1"/>
    <w:rsid w:val="0005463C"/>
    <w:rsid w:val="00056469"/>
    <w:rsid w:val="00056E6B"/>
    <w:rsid w:val="00057943"/>
    <w:rsid w:val="00061FBE"/>
    <w:rsid w:val="0006221C"/>
    <w:rsid w:val="000666F8"/>
    <w:rsid w:val="00084710"/>
    <w:rsid w:val="00084D75"/>
    <w:rsid w:val="000866E1"/>
    <w:rsid w:val="00086CDB"/>
    <w:rsid w:val="00090297"/>
    <w:rsid w:val="00090741"/>
    <w:rsid w:val="000918AA"/>
    <w:rsid w:val="000921D7"/>
    <w:rsid w:val="000A69C0"/>
    <w:rsid w:val="000B1D26"/>
    <w:rsid w:val="000B4E20"/>
    <w:rsid w:val="000B7451"/>
    <w:rsid w:val="000B7724"/>
    <w:rsid w:val="000B79D6"/>
    <w:rsid w:val="000C274F"/>
    <w:rsid w:val="000C3EE7"/>
    <w:rsid w:val="000C527F"/>
    <w:rsid w:val="000C684D"/>
    <w:rsid w:val="000D079D"/>
    <w:rsid w:val="000D279E"/>
    <w:rsid w:val="000D2BCF"/>
    <w:rsid w:val="000D563F"/>
    <w:rsid w:val="000D7021"/>
    <w:rsid w:val="000E2BA2"/>
    <w:rsid w:val="000E44C5"/>
    <w:rsid w:val="000E5B5F"/>
    <w:rsid w:val="000E780A"/>
    <w:rsid w:val="000E7FDF"/>
    <w:rsid w:val="000F0C53"/>
    <w:rsid w:val="000F5A45"/>
    <w:rsid w:val="000F6ACA"/>
    <w:rsid w:val="000F7AF8"/>
    <w:rsid w:val="0010019D"/>
    <w:rsid w:val="00103555"/>
    <w:rsid w:val="00114D39"/>
    <w:rsid w:val="00115977"/>
    <w:rsid w:val="00122C99"/>
    <w:rsid w:val="0013091F"/>
    <w:rsid w:val="001371B2"/>
    <w:rsid w:val="00152ED3"/>
    <w:rsid w:val="00162E61"/>
    <w:rsid w:val="001650C3"/>
    <w:rsid w:val="00167B69"/>
    <w:rsid w:val="00170440"/>
    <w:rsid w:val="001755BB"/>
    <w:rsid w:val="00177264"/>
    <w:rsid w:val="001777CB"/>
    <w:rsid w:val="0018248B"/>
    <w:rsid w:val="00182E89"/>
    <w:rsid w:val="00184E98"/>
    <w:rsid w:val="0019497C"/>
    <w:rsid w:val="00196F80"/>
    <w:rsid w:val="00197874"/>
    <w:rsid w:val="001A03B0"/>
    <w:rsid w:val="001A1CD7"/>
    <w:rsid w:val="001B25A5"/>
    <w:rsid w:val="001B2C18"/>
    <w:rsid w:val="001B4615"/>
    <w:rsid w:val="001B5114"/>
    <w:rsid w:val="001B667F"/>
    <w:rsid w:val="001C005B"/>
    <w:rsid w:val="001C0733"/>
    <w:rsid w:val="001C26B4"/>
    <w:rsid w:val="001D0DBA"/>
    <w:rsid w:val="001D1292"/>
    <w:rsid w:val="001D1BF7"/>
    <w:rsid w:val="001D3C55"/>
    <w:rsid w:val="001D4720"/>
    <w:rsid w:val="001D57F4"/>
    <w:rsid w:val="001D679B"/>
    <w:rsid w:val="001E01A9"/>
    <w:rsid w:val="001E2858"/>
    <w:rsid w:val="001E2942"/>
    <w:rsid w:val="001E3BE2"/>
    <w:rsid w:val="001E489F"/>
    <w:rsid w:val="001E543F"/>
    <w:rsid w:val="001E6CFB"/>
    <w:rsid w:val="001F0CE5"/>
    <w:rsid w:val="001F15DD"/>
    <w:rsid w:val="001F3D78"/>
    <w:rsid w:val="001F40D1"/>
    <w:rsid w:val="002027FE"/>
    <w:rsid w:val="00203593"/>
    <w:rsid w:val="00203E9B"/>
    <w:rsid w:val="002110CF"/>
    <w:rsid w:val="00211D35"/>
    <w:rsid w:val="002121F2"/>
    <w:rsid w:val="00216817"/>
    <w:rsid w:val="00221BC2"/>
    <w:rsid w:val="00230D0D"/>
    <w:rsid w:val="002356C0"/>
    <w:rsid w:val="00245FA2"/>
    <w:rsid w:val="00251E8D"/>
    <w:rsid w:val="002530AF"/>
    <w:rsid w:val="00253DE0"/>
    <w:rsid w:val="00260C71"/>
    <w:rsid w:val="002625D3"/>
    <w:rsid w:val="002649F6"/>
    <w:rsid w:val="00270329"/>
    <w:rsid w:val="002723AA"/>
    <w:rsid w:val="00273D4F"/>
    <w:rsid w:val="00280C2E"/>
    <w:rsid w:val="00294BE3"/>
    <w:rsid w:val="00294E6A"/>
    <w:rsid w:val="002967EB"/>
    <w:rsid w:val="002A1D3E"/>
    <w:rsid w:val="002A756D"/>
    <w:rsid w:val="002B1E32"/>
    <w:rsid w:val="002B1F45"/>
    <w:rsid w:val="002B2123"/>
    <w:rsid w:val="002B7274"/>
    <w:rsid w:val="002C1627"/>
    <w:rsid w:val="002C3CCF"/>
    <w:rsid w:val="002D06D6"/>
    <w:rsid w:val="002D2A6C"/>
    <w:rsid w:val="002D589E"/>
    <w:rsid w:val="002E2217"/>
    <w:rsid w:val="002F42E1"/>
    <w:rsid w:val="002F4E2D"/>
    <w:rsid w:val="00300948"/>
    <w:rsid w:val="0030626F"/>
    <w:rsid w:val="003077B5"/>
    <w:rsid w:val="0031421D"/>
    <w:rsid w:val="0031480F"/>
    <w:rsid w:val="003208A2"/>
    <w:rsid w:val="00320945"/>
    <w:rsid w:val="00320B39"/>
    <w:rsid w:val="003221D6"/>
    <w:rsid w:val="003223CC"/>
    <w:rsid w:val="003273DC"/>
    <w:rsid w:val="0033295E"/>
    <w:rsid w:val="0033482B"/>
    <w:rsid w:val="003368C2"/>
    <w:rsid w:val="003405C1"/>
    <w:rsid w:val="003425FF"/>
    <w:rsid w:val="003479C3"/>
    <w:rsid w:val="003504F3"/>
    <w:rsid w:val="00352686"/>
    <w:rsid w:val="00352A79"/>
    <w:rsid w:val="00353CDE"/>
    <w:rsid w:val="00360139"/>
    <w:rsid w:val="00367AC1"/>
    <w:rsid w:val="00367D8D"/>
    <w:rsid w:val="003709DD"/>
    <w:rsid w:val="00373EA7"/>
    <w:rsid w:val="003770BD"/>
    <w:rsid w:val="00377300"/>
    <w:rsid w:val="00377F12"/>
    <w:rsid w:val="003859DA"/>
    <w:rsid w:val="0038738F"/>
    <w:rsid w:val="0039248E"/>
    <w:rsid w:val="00394412"/>
    <w:rsid w:val="00394787"/>
    <w:rsid w:val="00395256"/>
    <w:rsid w:val="003B4B3E"/>
    <w:rsid w:val="003B56D7"/>
    <w:rsid w:val="003B69B8"/>
    <w:rsid w:val="003C0E34"/>
    <w:rsid w:val="003C1532"/>
    <w:rsid w:val="003C1A27"/>
    <w:rsid w:val="003C30BD"/>
    <w:rsid w:val="003C6F20"/>
    <w:rsid w:val="003E3BEA"/>
    <w:rsid w:val="003E5B7B"/>
    <w:rsid w:val="00406EAC"/>
    <w:rsid w:val="0041388E"/>
    <w:rsid w:val="00417D40"/>
    <w:rsid w:val="0042207F"/>
    <w:rsid w:val="00422924"/>
    <w:rsid w:val="0042563D"/>
    <w:rsid w:val="00430E1D"/>
    <w:rsid w:val="00430FC3"/>
    <w:rsid w:val="00434AB7"/>
    <w:rsid w:val="0044093B"/>
    <w:rsid w:val="00441DB3"/>
    <w:rsid w:val="0045275B"/>
    <w:rsid w:val="00453110"/>
    <w:rsid w:val="0046382F"/>
    <w:rsid w:val="00471FA5"/>
    <w:rsid w:val="004741D5"/>
    <w:rsid w:val="0047529D"/>
    <w:rsid w:val="004753F1"/>
    <w:rsid w:val="0048066C"/>
    <w:rsid w:val="00481BF3"/>
    <w:rsid w:val="004821FD"/>
    <w:rsid w:val="00485905"/>
    <w:rsid w:val="004876A9"/>
    <w:rsid w:val="004911E0"/>
    <w:rsid w:val="00492421"/>
    <w:rsid w:val="00492A18"/>
    <w:rsid w:val="00495022"/>
    <w:rsid w:val="004957CA"/>
    <w:rsid w:val="0049778E"/>
    <w:rsid w:val="004A6CDF"/>
    <w:rsid w:val="004B00B0"/>
    <w:rsid w:val="004B1602"/>
    <w:rsid w:val="004B3FB2"/>
    <w:rsid w:val="004B7B3F"/>
    <w:rsid w:val="004C13EE"/>
    <w:rsid w:val="004C2C8E"/>
    <w:rsid w:val="004C3A61"/>
    <w:rsid w:val="004C3D05"/>
    <w:rsid w:val="004D2BDA"/>
    <w:rsid w:val="004D307F"/>
    <w:rsid w:val="004D51F3"/>
    <w:rsid w:val="004D63C7"/>
    <w:rsid w:val="004E4CE9"/>
    <w:rsid w:val="004E6F58"/>
    <w:rsid w:val="004F1F8B"/>
    <w:rsid w:val="004F20C6"/>
    <w:rsid w:val="004F39A8"/>
    <w:rsid w:val="00505746"/>
    <w:rsid w:val="0051043C"/>
    <w:rsid w:val="005151F9"/>
    <w:rsid w:val="005209C2"/>
    <w:rsid w:val="005212F1"/>
    <w:rsid w:val="00522855"/>
    <w:rsid w:val="00525837"/>
    <w:rsid w:val="005343C3"/>
    <w:rsid w:val="00540834"/>
    <w:rsid w:val="00540B29"/>
    <w:rsid w:val="005456C4"/>
    <w:rsid w:val="005517A4"/>
    <w:rsid w:val="00552811"/>
    <w:rsid w:val="00553497"/>
    <w:rsid w:val="00553FD8"/>
    <w:rsid w:val="00555B29"/>
    <w:rsid w:val="00561083"/>
    <w:rsid w:val="005644FD"/>
    <w:rsid w:val="005735F8"/>
    <w:rsid w:val="0057406A"/>
    <w:rsid w:val="00577895"/>
    <w:rsid w:val="00583570"/>
    <w:rsid w:val="00584725"/>
    <w:rsid w:val="00585AEF"/>
    <w:rsid w:val="00586016"/>
    <w:rsid w:val="005A0D97"/>
    <w:rsid w:val="005A1A8F"/>
    <w:rsid w:val="005A1D1E"/>
    <w:rsid w:val="005A255D"/>
    <w:rsid w:val="005B0986"/>
    <w:rsid w:val="005B1FFE"/>
    <w:rsid w:val="005B40DD"/>
    <w:rsid w:val="005C1F2A"/>
    <w:rsid w:val="005C4DC8"/>
    <w:rsid w:val="005C6864"/>
    <w:rsid w:val="005D1943"/>
    <w:rsid w:val="005E4398"/>
    <w:rsid w:val="005E4992"/>
    <w:rsid w:val="005F22A8"/>
    <w:rsid w:val="005F36BA"/>
    <w:rsid w:val="005F4339"/>
    <w:rsid w:val="005F4D6E"/>
    <w:rsid w:val="005F5B73"/>
    <w:rsid w:val="00607F7E"/>
    <w:rsid w:val="006110B6"/>
    <w:rsid w:val="00623D1C"/>
    <w:rsid w:val="0062617B"/>
    <w:rsid w:val="00642775"/>
    <w:rsid w:val="0064722D"/>
    <w:rsid w:val="00652F1A"/>
    <w:rsid w:val="00653BA3"/>
    <w:rsid w:val="0065447A"/>
    <w:rsid w:val="00655484"/>
    <w:rsid w:val="00657604"/>
    <w:rsid w:val="00660369"/>
    <w:rsid w:val="006607BE"/>
    <w:rsid w:val="00662E71"/>
    <w:rsid w:val="00663C2A"/>
    <w:rsid w:val="00670969"/>
    <w:rsid w:val="00670D94"/>
    <w:rsid w:val="00672148"/>
    <w:rsid w:val="00674CB6"/>
    <w:rsid w:val="00677F4D"/>
    <w:rsid w:val="00686AED"/>
    <w:rsid w:val="00691882"/>
    <w:rsid w:val="00692711"/>
    <w:rsid w:val="00693BAD"/>
    <w:rsid w:val="006952ED"/>
    <w:rsid w:val="00696324"/>
    <w:rsid w:val="00696BD8"/>
    <w:rsid w:val="00697C78"/>
    <w:rsid w:val="006A3158"/>
    <w:rsid w:val="006A74D8"/>
    <w:rsid w:val="006A7B72"/>
    <w:rsid w:val="006A7F38"/>
    <w:rsid w:val="006B245D"/>
    <w:rsid w:val="006C2E00"/>
    <w:rsid w:val="006D59EF"/>
    <w:rsid w:val="006E34C3"/>
    <w:rsid w:val="006E600F"/>
    <w:rsid w:val="006F00AE"/>
    <w:rsid w:val="006F13D3"/>
    <w:rsid w:val="006F3ADA"/>
    <w:rsid w:val="00700E61"/>
    <w:rsid w:val="00701F26"/>
    <w:rsid w:val="00702C2C"/>
    <w:rsid w:val="00707FC7"/>
    <w:rsid w:val="0071318A"/>
    <w:rsid w:val="0071388A"/>
    <w:rsid w:val="00731C87"/>
    <w:rsid w:val="00731FD8"/>
    <w:rsid w:val="007348B6"/>
    <w:rsid w:val="00735F6C"/>
    <w:rsid w:val="00746B6F"/>
    <w:rsid w:val="007519E4"/>
    <w:rsid w:val="00762F41"/>
    <w:rsid w:val="007779BE"/>
    <w:rsid w:val="00782DA8"/>
    <w:rsid w:val="0078323C"/>
    <w:rsid w:val="00792F07"/>
    <w:rsid w:val="00796D6B"/>
    <w:rsid w:val="007A4F21"/>
    <w:rsid w:val="007A7BC4"/>
    <w:rsid w:val="007B34A0"/>
    <w:rsid w:val="007B40DE"/>
    <w:rsid w:val="007D0248"/>
    <w:rsid w:val="007D24EC"/>
    <w:rsid w:val="007D3B7E"/>
    <w:rsid w:val="007D6CC2"/>
    <w:rsid w:val="007D7B17"/>
    <w:rsid w:val="007E60DE"/>
    <w:rsid w:val="007E68E8"/>
    <w:rsid w:val="007F3783"/>
    <w:rsid w:val="007F6369"/>
    <w:rsid w:val="00803945"/>
    <w:rsid w:val="00804B75"/>
    <w:rsid w:val="0081125B"/>
    <w:rsid w:val="008115E0"/>
    <w:rsid w:val="00811D21"/>
    <w:rsid w:val="0081351E"/>
    <w:rsid w:val="008164F4"/>
    <w:rsid w:val="00817F61"/>
    <w:rsid w:val="008207E1"/>
    <w:rsid w:val="0082080B"/>
    <w:rsid w:val="00832BA3"/>
    <w:rsid w:val="008411A6"/>
    <w:rsid w:val="00843941"/>
    <w:rsid w:val="008501FE"/>
    <w:rsid w:val="0085033E"/>
    <w:rsid w:val="00854948"/>
    <w:rsid w:val="00855CD8"/>
    <w:rsid w:val="00863B72"/>
    <w:rsid w:val="00865899"/>
    <w:rsid w:val="0086669E"/>
    <w:rsid w:val="00872435"/>
    <w:rsid w:val="00880C48"/>
    <w:rsid w:val="00886EE7"/>
    <w:rsid w:val="00891CE0"/>
    <w:rsid w:val="00895892"/>
    <w:rsid w:val="008B3B0A"/>
    <w:rsid w:val="008B7C10"/>
    <w:rsid w:val="008C08E4"/>
    <w:rsid w:val="008C1A5E"/>
    <w:rsid w:val="008C2DF5"/>
    <w:rsid w:val="008C58E0"/>
    <w:rsid w:val="008C7DF5"/>
    <w:rsid w:val="008D176B"/>
    <w:rsid w:val="008D20E1"/>
    <w:rsid w:val="008D44A2"/>
    <w:rsid w:val="008E0159"/>
    <w:rsid w:val="008E0D43"/>
    <w:rsid w:val="008E1E82"/>
    <w:rsid w:val="008E3B4A"/>
    <w:rsid w:val="008E6219"/>
    <w:rsid w:val="008F0079"/>
    <w:rsid w:val="008F0620"/>
    <w:rsid w:val="008F44F4"/>
    <w:rsid w:val="0091414B"/>
    <w:rsid w:val="00916823"/>
    <w:rsid w:val="00921A90"/>
    <w:rsid w:val="009235D8"/>
    <w:rsid w:val="009251F0"/>
    <w:rsid w:val="009260CA"/>
    <w:rsid w:val="009264C6"/>
    <w:rsid w:val="00931FE3"/>
    <w:rsid w:val="00943773"/>
    <w:rsid w:val="00943FB7"/>
    <w:rsid w:val="00946C96"/>
    <w:rsid w:val="00953192"/>
    <w:rsid w:val="00954330"/>
    <w:rsid w:val="00954A6E"/>
    <w:rsid w:val="009552CF"/>
    <w:rsid w:val="009618F3"/>
    <w:rsid w:val="009636A4"/>
    <w:rsid w:val="00966347"/>
    <w:rsid w:val="009723ED"/>
    <w:rsid w:val="00976EFC"/>
    <w:rsid w:val="009772A7"/>
    <w:rsid w:val="00981FAA"/>
    <w:rsid w:val="0098717C"/>
    <w:rsid w:val="00987E3C"/>
    <w:rsid w:val="00992A83"/>
    <w:rsid w:val="009A1626"/>
    <w:rsid w:val="009A25D4"/>
    <w:rsid w:val="009A27B0"/>
    <w:rsid w:val="009A6869"/>
    <w:rsid w:val="009B1CE5"/>
    <w:rsid w:val="009B2F30"/>
    <w:rsid w:val="009B6A86"/>
    <w:rsid w:val="009B6DFD"/>
    <w:rsid w:val="009B72AA"/>
    <w:rsid w:val="009C07E3"/>
    <w:rsid w:val="009C58B8"/>
    <w:rsid w:val="009C6639"/>
    <w:rsid w:val="009E4DE4"/>
    <w:rsid w:val="009F3B3D"/>
    <w:rsid w:val="009F4F8A"/>
    <w:rsid w:val="009F5BE4"/>
    <w:rsid w:val="00A00970"/>
    <w:rsid w:val="00A02891"/>
    <w:rsid w:val="00A030EC"/>
    <w:rsid w:val="00A210A0"/>
    <w:rsid w:val="00A26808"/>
    <w:rsid w:val="00A26F26"/>
    <w:rsid w:val="00A33E3A"/>
    <w:rsid w:val="00A37461"/>
    <w:rsid w:val="00A37C02"/>
    <w:rsid w:val="00A404B7"/>
    <w:rsid w:val="00A42D3E"/>
    <w:rsid w:val="00A7019C"/>
    <w:rsid w:val="00A80598"/>
    <w:rsid w:val="00A80B70"/>
    <w:rsid w:val="00A81DA7"/>
    <w:rsid w:val="00A82C8B"/>
    <w:rsid w:val="00AA1580"/>
    <w:rsid w:val="00AA1FD9"/>
    <w:rsid w:val="00AA4325"/>
    <w:rsid w:val="00AA4C16"/>
    <w:rsid w:val="00AA6849"/>
    <w:rsid w:val="00AA73CD"/>
    <w:rsid w:val="00AB1C63"/>
    <w:rsid w:val="00AB6F04"/>
    <w:rsid w:val="00AB7289"/>
    <w:rsid w:val="00AC58A1"/>
    <w:rsid w:val="00AC6B09"/>
    <w:rsid w:val="00AC7833"/>
    <w:rsid w:val="00AD08B9"/>
    <w:rsid w:val="00AD1236"/>
    <w:rsid w:val="00AD4965"/>
    <w:rsid w:val="00AD5250"/>
    <w:rsid w:val="00AD76E1"/>
    <w:rsid w:val="00AF2E65"/>
    <w:rsid w:val="00B06101"/>
    <w:rsid w:val="00B11E84"/>
    <w:rsid w:val="00B179E5"/>
    <w:rsid w:val="00B17D10"/>
    <w:rsid w:val="00B26269"/>
    <w:rsid w:val="00B31962"/>
    <w:rsid w:val="00B34DC7"/>
    <w:rsid w:val="00B47124"/>
    <w:rsid w:val="00B5734E"/>
    <w:rsid w:val="00B60FEB"/>
    <w:rsid w:val="00B6466F"/>
    <w:rsid w:val="00B65384"/>
    <w:rsid w:val="00B659F0"/>
    <w:rsid w:val="00B65B05"/>
    <w:rsid w:val="00B66A76"/>
    <w:rsid w:val="00B67774"/>
    <w:rsid w:val="00B7467E"/>
    <w:rsid w:val="00B748AC"/>
    <w:rsid w:val="00B82F89"/>
    <w:rsid w:val="00B9513D"/>
    <w:rsid w:val="00B965AC"/>
    <w:rsid w:val="00B96FEB"/>
    <w:rsid w:val="00BA1E79"/>
    <w:rsid w:val="00BA294C"/>
    <w:rsid w:val="00BA4B64"/>
    <w:rsid w:val="00BB0E76"/>
    <w:rsid w:val="00BB355C"/>
    <w:rsid w:val="00BB691A"/>
    <w:rsid w:val="00BC0BB2"/>
    <w:rsid w:val="00BC1421"/>
    <w:rsid w:val="00BD0D89"/>
    <w:rsid w:val="00BD541A"/>
    <w:rsid w:val="00BD740F"/>
    <w:rsid w:val="00BE5C68"/>
    <w:rsid w:val="00BF01C2"/>
    <w:rsid w:val="00BF0594"/>
    <w:rsid w:val="00BF63A1"/>
    <w:rsid w:val="00BF72B9"/>
    <w:rsid w:val="00BF7A44"/>
    <w:rsid w:val="00C0576F"/>
    <w:rsid w:val="00C05D56"/>
    <w:rsid w:val="00C07A8F"/>
    <w:rsid w:val="00C2191B"/>
    <w:rsid w:val="00C23370"/>
    <w:rsid w:val="00C23C61"/>
    <w:rsid w:val="00C26410"/>
    <w:rsid w:val="00C3275B"/>
    <w:rsid w:val="00C32770"/>
    <w:rsid w:val="00C35F1D"/>
    <w:rsid w:val="00C3672D"/>
    <w:rsid w:val="00C375CD"/>
    <w:rsid w:val="00C47080"/>
    <w:rsid w:val="00C50ACB"/>
    <w:rsid w:val="00C5126A"/>
    <w:rsid w:val="00C515C2"/>
    <w:rsid w:val="00C51AA0"/>
    <w:rsid w:val="00C72C5D"/>
    <w:rsid w:val="00C73538"/>
    <w:rsid w:val="00C75707"/>
    <w:rsid w:val="00C762AC"/>
    <w:rsid w:val="00C851ED"/>
    <w:rsid w:val="00C85243"/>
    <w:rsid w:val="00C85C7B"/>
    <w:rsid w:val="00C9259E"/>
    <w:rsid w:val="00C93D08"/>
    <w:rsid w:val="00C9636A"/>
    <w:rsid w:val="00C96A61"/>
    <w:rsid w:val="00CA66E6"/>
    <w:rsid w:val="00CA744A"/>
    <w:rsid w:val="00CB50EA"/>
    <w:rsid w:val="00CB5B25"/>
    <w:rsid w:val="00CC4523"/>
    <w:rsid w:val="00CC7B0F"/>
    <w:rsid w:val="00CD1F11"/>
    <w:rsid w:val="00CD2AF3"/>
    <w:rsid w:val="00CD45FB"/>
    <w:rsid w:val="00CD4957"/>
    <w:rsid w:val="00CF1100"/>
    <w:rsid w:val="00CF115C"/>
    <w:rsid w:val="00CF2ADD"/>
    <w:rsid w:val="00CF3E90"/>
    <w:rsid w:val="00CF601E"/>
    <w:rsid w:val="00D013C7"/>
    <w:rsid w:val="00D03008"/>
    <w:rsid w:val="00D07466"/>
    <w:rsid w:val="00D12121"/>
    <w:rsid w:val="00D218E2"/>
    <w:rsid w:val="00D229A5"/>
    <w:rsid w:val="00D24C9B"/>
    <w:rsid w:val="00D25064"/>
    <w:rsid w:val="00D2537D"/>
    <w:rsid w:val="00D30745"/>
    <w:rsid w:val="00D31350"/>
    <w:rsid w:val="00D32BAC"/>
    <w:rsid w:val="00D3687F"/>
    <w:rsid w:val="00D36EF6"/>
    <w:rsid w:val="00D47A6D"/>
    <w:rsid w:val="00D5342A"/>
    <w:rsid w:val="00D62255"/>
    <w:rsid w:val="00D654DB"/>
    <w:rsid w:val="00D65A1A"/>
    <w:rsid w:val="00D75E3E"/>
    <w:rsid w:val="00D76F79"/>
    <w:rsid w:val="00D77ED8"/>
    <w:rsid w:val="00D82B29"/>
    <w:rsid w:val="00D8539C"/>
    <w:rsid w:val="00D87C08"/>
    <w:rsid w:val="00D91C6B"/>
    <w:rsid w:val="00DA0A60"/>
    <w:rsid w:val="00DA1A51"/>
    <w:rsid w:val="00DA5E38"/>
    <w:rsid w:val="00DA5E52"/>
    <w:rsid w:val="00DA66B9"/>
    <w:rsid w:val="00DB456B"/>
    <w:rsid w:val="00DC3A17"/>
    <w:rsid w:val="00DC4AC4"/>
    <w:rsid w:val="00DC76A9"/>
    <w:rsid w:val="00DD4C68"/>
    <w:rsid w:val="00DE239F"/>
    <w:rsid w:val="00DE2D38"/>
    <w:rsid w:val="00DE4418"/>
    <w:rsid w:val="00DE71F0"/>
    <w:rsid w:val="00DE7317"/>
    <w:rsid w:val="00DF0218"/>
    <w:rsid w:val="00DF0AEF"/>
    <w:rsid w:val="00DF16CE"/>
    <w:rsid w:val="00DF3048"/>
    <w:rsid w:val="00DF4641"/>
    <w:rsid w:val="00DF52D5"/>
    <w:rsid w:val="00DF7367"/>
    <w:rsid w:val="00E01B8F"/>
    <w:rsid w:val="00E0202E"/>
    <w:rsid w:val="00E05DC5"/>
    <w:rsid w:val="00E13882"/>
    <w:rsid w:val="00E154E4"/>
    <w:rsid w:val="00E16B1A"/>
    <w:rsid w:val="00E20B21"/>
    <w:rsid w:val="00E21B2A"/>
    <w:rsid w:val="00E3027F"/>
    <w:rsid w:val="00E318C8"/>
    <w:rsid w:val="00E31A42"/>
    <w:rsid w:val="00E3455D"/>
    <w:rsid w:val="00E34EB0"/>
    <w:rsid w:val="00E3613F"/>
    <w:rsid w:val="00E36F05"/>
    <w:rsid w:val="00E37F71"/>
    <w:rsid w:val="00E445C9"/>
    <w:rsid w:val="00E47DF7"/>
    <w:rsid w:val="00E65F50"/>
    <w:rsid w:val="00E74C8F"/>
    <w:rsid w:val="00E75243"/>
    <w:rsid w:val="00E77863"/>
    <w:rsid w:val="00E81F7E"/>
    <w:rsid w:val="00E83F68"/>
    <w:rsid w:val="00E84BCA"/>
    <w:rsid w:val="00E85A20"/>
    <w:rsid w:val="00E8639D"/>
    <w:rsid w:val="00E867F2"/>
    <w:rsid w:val="00E87F51"/>
    <w:rsid w:val="00E93ED4"/>
    <w:rsid w:val="00E945EF"/>
    <w:rsid w:val="00E96A93"/>
    <w:rsid w:val="00EA58AF"/>
    <w:rsid w:val="00EB046D"/>
    <w:rsid w:val="00EB10EA"/>
    <w:rsid w:val="00EB2621"/>
    <w:rsid w:val="00EB2FDC"/>
    <w:rsid w:val="00EC01D5"/>
    <w:rsid w:val="00EC447E"/>
    <w:rsid w:val="00EC66FF"/>
    <w:rsid w:val="00ED17B8"/>
    <w:rsid w:val="00ED20C8"/>
    <w:rsid w:val="00ED3043"/>
    <w:rsid w:val="00ED6515"/>
    <w:rsid w:val="00EE1388"/>
    <w:rsid w:val="00EE30EF"/>
    <w:rsid w:val="00EE3527"/>
    <w:rsid w:val="00EE4E20"/>
    <w:rsid w:val="00EF024E"/>
    <w:rsid w:val="00EF1389"/>
    <w:rsid w:val="00EF2A35"/>
    <w:rsid w:val="00F003F4"/>
    <w:rsid w:val="00F00FC3"/>
    <w:rsid w:val="00F0166C"/>
    <w:rsid w:val="00F016A3"/>
    <w:rsid w:val="00F07A18"/>
    <w:rsid w:val="00F07A57"/>
    <w:rsid w:val="00F07C15"/>
    <w:rsid w:val="00F07E84"/>
    <w:rsid w:val="00F11605"/>
    <w:rsid w:val="00F12AFF"/>
    <w:rsid w:val="00F20E83"/>
    <w:rsid w:val="00F2191B"/>
    <w:rsid w:val="00F22D77"/>
    <w:rsid w:val="00F25CE7"/>
    <w:rsid w:val="00F264A9"/>
    <w:rsid w:val="00F3189C"/>
    <w:rsid w:val="00F3345A"/>
    <w:rsid w:val="00F33936"/>
    <w:rsid w:val="00F35577"/>
    <w:rsid w:val="00F419C5"/>
    <w:rsid w:val="00F47598"/>
    <w:rsid w:val="00F47E7C"/>
    <w:rsid w:val="00F50C05"/>
    <w:rsid w:val="00F51806"/>
    <w:rsid w:val="00F51CC2"/>
    <w:rsid w:val="00F52E4B"/>
    <w:rsid w:val="00F5490D"/>
    <w:rsid w:val="00F563A4"/>
    <w:rsid w:val="00F71AC5"/>
    <w:rsid w:val="00F76E26"/>
    <w:rsid w:val="00F802D4"/>
    <w:rsid w:val="00F80C87"/>
    <w:rsid w:val="00F92B76"/>
    <w:rsid w:val="00F93D3E"/>
    <w:rsid w:val="00F97F40"/>
    <w:rsid w:val="00FA0227"/>
    <w:rsid w:val="00FA0E38"/>
    <w:rsid w:val="00FA5E0B"/>
    <w:rsid w:val="00FA64AB"/>
    <w:rsid w:val="00FB147A"/>
    <w:rsid w:val="00FB58B7"/>
    <w:rsid w:val="00FB6614"/>
    <w:rsid w:val="00FC4BEE"/>
    <w:rsid w:val="00FC6630"/>
    <w:rsid w:val="00FC7784"/>
    <w:rsid w:val="00FD0304"/>
    <w:rsid w:val="00FD1495"/>
    <w:rsid w:val="00FD2E9C"/>
    <w:rsid w:val="00FE2CA1"/>
    <w:rsid w:val="00FE4090"/>
    <w:rsid w:val="00FE43CC"/>
    <w:rsid w:val="00FE5290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933675"/>
  <w15:docId w15:val="{0752AB64-451A-4D79-B013-D30CEFA1D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191B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qFormat/>
    <w:rsid w:val="00F2191B"/>
    <w:pPr>
      <w:keepNext/>
      <w:jc w:val="center"/>
      <w:outlineLvl w:val="0"/>
    </w:pPr>
    <w:rPr>
      <w:b/>
      <w:bCs/>
      <w:color w:val="FF0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2191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2191B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F2191B"/>
    <w:pPr>
      <w:jc w:val="center"/>
    </w:pPr>
    <w:rPr>
      <w:rFonts w:ascii="Arial" w:hAnsi="Arial" w:cs="Arial"/>
      <w:b/>
      <w:sz w:val="36"/>
    </w:rPr>
  </w:style>
  <w:style w:type="paragraph" w:styleId="BodyTextIndent">
    <w:name w:val="Body Text Indent"/>
    <w:basedOn w:val="Normal"/>
    <w:rsid w:val="00F2191B"/>
    <w:pPr>
      <w:keepLines/>
      <w:ind w:left="1440"/>
    </w:pPr>
    <w:rPr>
      <w:rFonts w:ascii="Arial" w:hAnsi="Arial" w:cs="Arial"/>
    </w:rPr>
  </w:style>
  <w:style w:type="paragraph" w:styleId="BodyText">
    <w:name w:val="Body Text"/>
    <w:basedOn w:val="Normal"/>
    <w:rsid w:val="00F2191B"/>
    <w:rPr>
      <w:rFonts w:ascii="Arial" w:hAnsi="Arial" w:cs="Arial"/>
      <w:b/>
      <w:bCs/>
    </w:rPr>
  </w:style>
  <w:style w:type="paragraph" w:styleId="DocumentMap">
    <w:name w:val="Document Map"/>
    <w:basedOn w:val="Normal"/>
    <w:semiHidden/>
    <w:rsid w:val="00585AEF"/>
    <w:pPr>
      <w:shd w:val="clear" w:color="auto" w:fill="000080"/>
    </w:pPr>
    <w:rPr>
      <w:rFonts w:ascii="Tahoma" w:hAnsi="Tahoma" w:cs="Tahoma"/>
      <w:sz w:val="20"/>
    </w:rPr>
  </w:style>
  <w:style w:type="character" w:styleId="Hyperlink">
    <w:name w:val="Hyperlink"/>
    <w:basedOn w:val="DefaultParagraphFont"/>
    <w:rsid w:val="003770B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2E65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NoSpacing">
    <w:name w:val="No Spacing"/>
    <w:uiPriority w:val="1"/>
    <w:qFormat/>
    <w:rsid w:val="00021C94"/>
    <w:rPr>
      <w:rFonts w:ascii="Calibri" w:eastAsia="Calibri" w:hAnsi="Calibri" w:cs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B3FB2"/>
    <w:rPr>
      <w:sz w:val="24"/>
    </w:rPr>
  </w:style>
  <w:style w:type="paragraph" w:styleId="BalloonText">
    <w:name w:val="Balloon Text"/>
    <w:basedOn w:val="Normal"/>
    <w:link w:val="BalloonTextChar"/>
    <w:rsid w:val="004B3F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B3FB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371B2"/>
  </w:style>
  <w:style w:type="character" w:customStyle="1" w:styleId="FooterChar">
    <w:name w:val="Footer Char"/>
    <w:basedOn w:val="DefaultParagraphFont"/>
    <w:link w:val="Footer"/>
    <w:uiPriority w:val="99"/>
    <w:rsid w:val="00B65384"/>
    <w:rPr>
      <w:sz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6F3ADA"/>
    <w:rPr>
      <w:color w:val="2B579A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D36EF6"/>
    <w:rPr>
      <w:i/>
      <w:iCs/>
    </w:rPr>
  </w:style>
  <w:style w:type="character" w:styleId="FollowedHyperlink">
    <w:name w:val="FollowedHyperlink"/>
    <w:basedOn w:val="DefaultParagraphFont"/>
    <w:semiHidden/>
    <w:unhideWhenUsed/>
    <w:rsid w:val="001C0733"/>
    <w:rPr>
      <w:color w:val="800080" w:themeColor="followedHyperlink"/>
      <w:u w:val="single"/>
    </w:rPr>
  </w:style>
  <w:style w:type="character" w:customStyle="1" w:styleId="Mention2">
    <w:name w:val="Mention2"/>
    <w:basedOn w:val="DefaultParagraphFont"/>
    <w:uiPriority w:val="99"/>
    <w:semiHidden/>
    <w:unhideWhenUsed/>
    <w:rsid w:val="00367D8D"/>
    <w:rPr>
      <w:color w:val="2B579A"/>
      <w:shd w:val="clear" w:color="auto" w:fill="E6E6E6"/>
    </w:rPr>
  </w:style>
  <w:style w:type="paragraph" w:customStyle="1" w:styleId="yiv4951150775msonormal">
    <w:name w:val="yiv4951150775msonormal"/>
    <w:basedOn w:val="Normal"/>
    <w:rsid w:val="009A1626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styleId="Strong">
    <w:name w:val="Strong"/>
    <w:basedOn w:val="DefaultParagraphFont"/>
    <w:uiPriority w:val="22"/>
    <w:qFormat/>
    <w:rsid w:val="002B1F45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5F22A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F22A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F22A8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F22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F22A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1A42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31A42"/>
    <w:pPr>
      <w:ind w:left="720"/>
      <w:contextualSpacing/>
    </w:pPr>
  </w:style>
  <w:style w:type="paragraph" w:styleId="Revision">
    <w:name w:val="Revision"/>
    <w:hidden/>
    <w:uiPriority w:val="99"/>
    <w:semiHidden/>
    <w:rsid w:val="009B1CE5"/>
    <w:rPr>
      <w:sz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81BF3"/>
    <w:rPr>
      <w:color w:val="605E5C"/>
      <w:shd w:val="clear" w:color="auto" w:fill="E1DFDD"/>
    </w:rPr>
  </w:style>
  <w:style w:type="paragraph" w:customStyle="1" w:styleId="m909669536007618234msolistparagraph">
    <w:name w:val="m_909669536007618234msolistparagraph"/>
    <w:basedOn w:val="Normal"/>
    <w:rsid w:val="000866E1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D2AF3"/>
    <w:rPr>
      <w:color w:val="605E5C"/>
      <w:shd w:val="clear" w:color="auto" w:fill="E1DFDD"/>
    </w:rPr>
  </w:style>
  <w:style w:type="paragraph" w:customStyle="1" w:styleId="m6263995184348022926xmsonormal">
    <w:name w:val="m_6263995184348022926xmsonormal"/>
    <w:basedOn w:val="Normal"/>
    <w:rsid w:val="00CC7B0F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8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7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9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8256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0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1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d.usc.edu/" TargetMode="External"/><Relationship Id="rId13" Type="http://schemas.openxmlformats.org/officeDocument/2006/relationships/hyperlink" Target="https://cid.usc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erissa@ddk-communications.com" TargetMode="External"/><Relationship Id="rId12" Type="http://schemas.openxmlformats.org/officeDocument/2006/relationships/hyperlink" Target="https://cid.usc.edu/sitingtoo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cid.usc.edu/voterturnoutto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avote.gov/" TargetMode="External"/><Relationship Id="rId14" Type="http://schemas.openxmlformats.org/officeDocument/2006/relationships/hyperlink" Target="https://priceschool.usc.edu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Advisory</vt:lpstr>
    </vt:vector>
  </TitlesOfParts>
  <Company/>
  <LinksUpToDate>false</LinksUpToDate>
  <CharactersWithSpaces>4095</CharactersWithSpaces>
  <SharedDoc>false</SharedDoc>
  <HLinks>
    <vt:vector size="18" baseType="variant">
      <vt:variant>
        <vt:i4>5636152</vt:i4>
      </vt:variant>
      <vt:variant>
        <vt:i4>6</vt:i4>
      </vt:variant>
      <vt:variant>
        <vt:i4>0</vt:i4>
      </vt:variant>
      <vt:variant>
        <vt:i4>5</vt:i4>
      </vt:variant>
      <vt:variant>
        <vt:lpwstr>mailto:nerissa@ddk-communications.com</vt:lpwstr>
      </vt:variant>
      <vt:variant>
        <vt:lpwstr/>
      </vt:variant>
      <vt:variant>
        <vt:i4>2883638</vt:i4>
      </vt:variant>
      <vt:variant>
        <vt:i4>3</vt:i4>
      </vt:variant>
      <vt:variant>
        <vt:i4>0</vt:i4>
      </vt:variant>
      <vt:variant>
        <vt:i4>5</vt:i4>
      </vt:variant>
      <vt:variant>
        <vt:lpwstr>http://www.formstack.com/forms/DNC-RSVP</vt:lpwstr>
      </vt:variant>
      <vt:variant>
        <vt:lpwstr/>
      </vt:variant>
      <vt:variant>
        <vt:i4>5046302</vt:i4>
      </vt:variant>
      <vt:variant>
        <vt:i4>0</vt:i4>
      </vt:variant>
      <vt:variant>
        <vt:i4>0</vt:i4>
      </vt:variant>
      <vt:variant>
        <vt:i4>5</vt:i4>
      </vt:variant>
      <vt:variant>
        <vt:lpwstr>http://www.delawarenorth.com/Travel-Hospitality-Services.aspx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Advisory</dc:title>
  <dc:subject>Skewers and Pucks LAX</dc:subject>
  <dc:creator>Dotty Diemer</dc:creator>
  <cp:lastModifiedBy>Nerissa Silao</cp:lastModifiedBy>
  <cp:revision>3</cp:revision>
  <cp:lastPrinted>2019-01-17T16:42:00Z</cp:lastPrinted>
  <dcterms:created xsi:type="dcterms:W3CDTF">2022-05-25T23:57:00Z</dcterms:created>
  <dcterms:modified xsi:type="dcterms:W3CDTF">2022-05-26T00:14:00Z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